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41885" w14:textId="594DFC43" w:rsidR="00B140D5" w:rsidRPr="00CB5CDC" w:rsidRDefault="00B140D5" w:rsidP="00B140D5">
      <w:pPr>
        <w:rPr>
          <w:rFonts w:ascii="Helvetica Neue" w:hAnsi="Helvetica Neue" w:cs="Calibri"/>
          <w:b/>
          <w:bCs/>
          <w:sz w:val="20"/>
          <w:szCs w:val="20"/>
        </w:rPr>
      </w:pPr>
      <w:r w:rsidRPr="00CB5CDC">
        <w:rPr>
          <w:rFonts w:ascii="Helvetica Neue" w:hAnsi="Helvetica Neue" w:cs="Calibri"/>
          <w:b/>
          <w:bCs/>
          <w:sz w:val="20"/>
          <w:szCs w:val="20"/>
        </w:rPr>
        <w:t>MEDIA RELEASE</w:t>
      </w:r>
    </w:p>
    <w:p w14:paraId="185DD6F4" w14:textId="111982CF" w:rsidR="0056204C" w:rsidRPr="00CB5CDC" w:rsidRDefault="00DD15A0" w:rsidP="00B140D5">
      <w:pPr>
        <w:rPr>
          <w:rFonts w:ascii="Helvetica Neue" w:hAnsi="Helvetica Neue" w:cs="Calibri"/>
          <w:b/>
          <w:bCs/>
          <w:color w:val="FF0000"/>
          <w:sz w:val="20"/>
          <w:szCs w:val="20"/>
        </w:rPr>
      </w:pPr>
      <w:r>
        <w:rPr>
          <w:rFonts w:ascii="Helvetica Neue" w:hAnsi="Helvetica Neue" w:cs="Calibri"/>
          <w:b/>
          <w:bCs/>
          <w:color w:val="FF0000"/>
          <w:sz w:val="20"/>
          <w:szCs w:val="20"/>
        </w:rPr>
        <w:t>MEDIA DISTRIBUTION WITHOUT EMBARGO ON 02 APRIL 2025</w:t>
      </w:r>
    </w:p>
    <w:p w14:paraId="7B5483C9" w14:textId="1365BAE5" w:rsidR="00DF1C63" w:rsidRPr="00CB5CDC" w:rsidRDefault="00B140D5" w:rsidP="00CB5CDC">
      <w:pPr>
        <w:pBdr>
          <w:bottom w:val="single" w:sz="4" w:space="1" w:color="auto"/>
        </w:pBdr>
        <w:spacing w:after="0"/>
        <w:rPr>
          <w:rFonts w:ascii="Helvetica Neue" w:hAnsi="Helvetica Neue" w:cs="Calibri"/>
          <w:b/>
          <w:bCs/>
          <w:sz w:val="20"/>
          <w:szCs w:val="20"/>
        </w:rPr>
      </w:pPr>
      <w:r w:rsidRPr="00CB5CDC">
        <w:rPr>
          <w:rFonts w:ascii="Helvetica Neue" w:hAnsi="Helvetica Neue" w:cs="Calibri"/>
          <w:b/>
          <w:bCs/>
          <w:sz w:val="20"/>
          <w:szCs w:val="20"/>
        </w:rPr>
        <w:t xml:space="preserve">SEACOM </w:t>
      </w:r>
      <w:r w:rsidR="00E7389C">
        <w:rPr>
          <w:rFonts w:ascii="Helvetica Neue" w:hAnsi="Helvetica Neue" w:cs="Calibri"/>
          <w:b/>
          <w:bCs/>
          <w:sz w:val="20"/>
          <w:szCs w:val="20"/>
        </w:rPr>
        <w:t>appoints two senior executives, strengthening the top SEACOM Group leadership</w:t>
      </w:r>
    </w:p>
    <w:p w14:paraId="6D1B2333" w14:textId="77777777" w:rsidR="0056204C" w:rsidRPr="00CB5CDC" w:rsidRDefault="0056204C" w:rsidP="0056204C">
      <w:pPr>
        <w:pBdr>
          <w:bottom w:val="single" w:sz="4" w:space="1" w:color="auto"/>
        </w:pBdr>
        <w:rPr>
          <w:rFonts w:ascii="Helvetica Neue" w:hAnsi="Helvetica Neue" w:cs="Calibri"/>
          <w:b/>
          <w:bCs/>
          <w:sz w:val="20"/>
          <w:szCs w:val="20"/>
        </w:rPr>
      </w:pPr>
    </w:p>
    <w:p w14:paraId="239D7B73" w14:textId="3DB080DB" w:rsidR="00E7389C" w:rsidRPr="00E7389C" w:rsidRDefault="00E7389C" w:rsidP="00212082">
      <w:pPr>
        <w:spacing w:line="278" w:lineRule="auto"/>
        <w:jc w:val="both"/>
        <w:rPr>
          <w:rFonts w:ascii="Helvetica Neue" w:hAnsi="Helvetica Neue" w:cs="Calibri"/>
          <w:b/>
          <w:bCs/>
          <w:color w:val="000000" w:themeColor="text1"/>
          <w:sz w:val="20"/>
          <w:szCs w:val="20"/>
        </w:rPr>
      </w:pPr>
      <w:r w:rsidRPr="00E7389C">
        <w:rPr>
          <w:rFonts w:ascii="Helvetica Neue" w:hAnsi="Helvetica Neue" w:cs="Calibri"/>
          <w:b/>
          <w:bCs/>
          <w:color w:val="000000" w:themeColor="text1"/>
          <w:sz w:val="20"/>
          <w:szCs w:val="20"/>
        </w:rPr>
        <w:t>JOHANNESBURG</w:t>
      </w:r>
      <w:r w:rsidR="00FF7995">
        <w:rPr>
          <w:rFonts w:ascii="Helvetica Neue" w:hAnsi="Helvetica Neue" w:cs="Calibri"/>
          <w:b/>
          <w:bCs/>
          <w:color w:val="000000" w:themeColor="text1"/>
          <w:sz w:val="20"/>
          <w:szCs w:val="20"/>
        </w:rPr>
        <w:t xml:space="preserve">, </w:t>
      </w:r>
      <w:r w:rsidR="00A11880">
        <w:rPr>
          <w:rFonts w:ascii="Helvetica Neue" w:hAnsi="Helvetica Neue" w:cs="Calibri"/>
          <w:b/>
          <w:bCs/>
          <w:color w:val="000000" w:themeColor="text1"/>
          <w:sz w:val="20"/>
          <w:szCs w:val="20"/>
        </w:rPr>
        <w:t>2</w:t>
      </w:r>
      <w:r>
        <w:rPr>
          <w:rFonts w:ascii="Helvetica Neue" w:hAnsi="Helvetica Neue" w:cs="Calibri"/>
          <w:b/>
          <w:bCs/>
          <w:color w:val="000000" w:themeColor="text1"/>
          <w:sz w:val="20"/>
          <w:szCs w:val="20"/>
        </w:rPr>
        <w:t xml:space="preserve"> April 2025</w:t>
      </w:r>
      <w:r w:rsidRPr="00E7389C">
        <w:rPr>
          <w:rFonts w:ascii="Helvetica Neue" w:hAnsi="Helvetica Neue" w:cs="Calibri"/>
          <w:b/>
          <w:bCs/>
          <w:color w:val="000000" w:themeColor="text1"/>
          <w:sz w:val="20"/>
          <w:szCs w:val="20"/>
        </w:rPr>
        <w:t xml:space="preserve"> — SEACOM, a leading provider of </w:t>
      </w:r>
      <w:r w:rsidR="00D56BAE">
        <w:rPr>
          <w:rFonts w:ascii="Helvetica Neue" w:hAnsi="Helvetica Neue" w:cs="Calibri"/>
          <w:b/>
          <w:bCs/>
          <w:color w:val="000000" w:themeColor="text1"/>
          <w:sz w:val="20"/>
          <w:szCs w:val="20"/>
        </w:rPr>
        <w:t xml:space="preserve">digital </w:t>
      </w:r>
      <w:r w:rsidR="006F60EF">
        <w:rPr>
          <w:rFonts w:ascii="Helvetica Neue" w:hAnsi="Helvetica Neue" w:cs="Calibri"/>
          <w:b/>
          <w:bCs/>
          <w:color w:val="000000" w:themeColor="text1"/>
          <w:sz w:val="20"/>
          <w:szCs w:val="20"/>
        </w:rPr>
        <w:t xml:space="preserve">infrastructure and </w:t>
      </w:r>
      <w:r w:rsidR="00761FE1">
        <w:rPr>
          <w:rFonts w:ascii="Helvetica Neue" w:hAnsi="Helvetica Neue" w:cs="Calibri"/>
          <w:b/>
          <w:bCs/>
          <w:color w:val="000000" w:themeColor="text1"/>
          <w:sz w:val="20"/>
          <w:szCs w:val="20"/>
        </w:rPr>
        <w:t xml:space="preserve">digital </w:t>
      </w:r>
      <w:r w:rsidR="00A11880">
        <w:rPr>
          <w:rFonts w:ascii="Helvetica Neue" w:hAnsi="Helvetica Neue" w:cs="Calibri"/>
          <w:b/>
          <w:bCs/>
          <w:color w:val="000000" w:themeColor="text1"/>
          <w:sz w:val="20"/>
          <w:szCs w:val="20"/>
        </w:rPr>
        <w:t xml:space="preserve">services </w:t>
      </w:r>
      <w:r w:rsidR="00761FE1" w:rsidRPr="00E7389C">
        <w:rPr>
          <w:rFonts w:ascii="Helvetica Neue" w:hAnsi="Helvetica Neue" w:cs="Calibri"/>
          <w:b/>
          <w:bCs/>
          <w:color w:val="000000" w:themeColor="text1"/>
          <w:sz w:val="20"/>
          <w:szCs w:val="20"/>
        </w:rPr>
        <w:t>across</w:t>
      </w:r>
      <w:r w:rsidRPr="00E7389C">
        <w:rPr>
          <w:rFonts w:ascii="Helvetica Neue" w:hAnsi="Helvetica Neue" w:cs="Calibri"/>
          <w:b/>
          <w:bCs/>
          <w:color w:val="000000" w:themeColor="text1"/>
          <w:sz w:val="20"/>
          <w:szCs w:val="20"/>
        </w:rPr>
        <w:t xml:space="preserve"> Africa, is pleased to announce the appointment of two senior executives to bolster its leadership team. Effective </w:t>
      </w:r>
      <w:r>
        <w:rPr>
          <w:rFonts w:ascii="Helvetica Neue" w:hAnsi="Helvetica Neue" w:cs="Calibri"/>
          <w:b/>
          <w:bCs/>
          <w:color w:val="000000" w:themeColor="text1"/>
          <w:sz w:val="20"/>
          <w:szCs w:val="20"/>
        </w:rPr>
        <w:t>1 April 2025</w:t>
      </w:r>
      <w:r w:rsidRPr="00E7389C">
        <w:rPr>
          <w:rFonts w:ascii="Helvetica Neue" w:hAnsi="Helvetica Neue" w:cs="Calibri"/>
          <w:b/>
          <w:bCs/>
          <w:color w:val="000000" w:themeColor="text1"/>
          <w:sz w:val="20"/>
          <w:szCs w:val="20"/>
        </w:rPr>
        <w:t xml:space="preserve">, Mandisa </w:t>
      </w:r>
      <w:r w:rsidR="00A11880">
        <w:rPr>
          <w:rFonts w:ascii="Helvetica Neue" w:hAnsi="Helvetica Neue" w:cs="Calibri"/>
          <w:b/>
          <w:bCs/>
          <w:color w:val="000000" w:themeColor="text1"/>
          <w:sz w:val="20"/>
          <w:szCs w:val="20"/>
        </w:rPr>
        <w:t>Ntloko-</w:t>
      </w:r>
      <w:r w:rsidRPr="00E7389C">
        <w:rPr>
          <w:rFonts w:ascii="Helvetica Neue" w:hAnsi="Helvetica Neue" w:cs="Calibri"/>
          <w:b/>
          <w:bCs/>
          <w:color w:val="000000" w:themeColor="text1"/>
          <w:sz w:val="20"/>
          <w:szCs w:val="20"/>
        </w:rPr>
        <w:t>Petersen joins as the new Group Chief Marketing Officer (CMO), while Charl Slabbert assumes the Group Chief Financial Officer (CFO)</w:t>
      </w:r>
      <w:r>
        <w:rPr>
          <w:rFonts w:ascii="Helvetica Neue" w:hAnsi="Helvetica Neue" w:cs="Calibri"/>
          <w:b/>
          <w:bCs/>
          <w:color w:val="000000" w:themeColor="text1"/>
          <w:sz w:val="20"/>
          <w:szCs w:val="20"/>
        </w:rPr>
        <w:t xml:space="preserve"> role</w:t>
      </w:r>
      <w:r w:rsidRPr="00E7389C">
        <w:rPr>
          <w:rFonts w:ascii="Helvetica Neue" w:hAnsi="Helvetica Neue" w:cs="Calibri"/>
          <w:b/>
          <w:bCs/>
          <w:color w:val="000000" w:themeColor="text1"/>
          <w:sz w:val="20"/>
          <w:szCs w:val="20"/>
        </w:rPr>
        <w:t>.</w:t>
      </w:r>
    </w:p>
    <w:p w14:paraId="6A854000" w14:textId="08ADA66C" w:rsidR="00E7389C" w:rsidRPr="00E7389C" w:rsidRDefault="00E7389C" w:rsidP="00212082">
      <w:pPr>
        <w:spacing w:line="278" w:lineRule="auto"/>
        <w:jc w:val="both"/>
        <w:rPr>
          <w:rFonts w:ascii="Helvetica Neue" w:hAnsi="Helvetica Neue" w:cs="Calibri"/>
          <w:color w:val="000000" w:themeColor="text1"/>
          <w:sz w:val="20"/>
          <w:szCs w:val="20"/>
        </w:rPr>
      </w:pPr>
      <w:r w:rsidRPr="00E7389C">
        <w:rPr>
          <w:rFonts w:ascii="Helvetica Neue" w:hAnsi="Helvetica Neue" w:cs="Calibri"/>
          <w:color w:val="000000" w:themeColor="text1"/>
          <w:sz w:val="20"/>
          <w:szCs w:val="20"/>
        </w:rPr>
        <w:t xml:space="preserve">Alpheus Mangale, the Group Chief Executive, expressed his enthusiasm for bringing these accomplished leaders into the Group Executive Committee. </w:t>
      </w:r>
      <w:r w:rsidR="00FF7995">
        <w:rPr>
          <w:rFonts w:ascii="Helvetica Neue" w:hAnsi="Helvetica Neue" w:cs="Calibri"/>
          <w:color w:val="000000" w:themeColor="text1"/>
          <w:sz w:val="20"/>
          <w:szCs w:val="20"/>
        </w:rPr>
        <w:t>"</w:t>
      </w:r>
      <w:r w:rsidRPr="00E7389C">
        <w:rPr>
          <w:rFonts w:ascii="Helvetica Neue" w:hAnsi="Helvetica Neue" w:cs="Calibri"/>
          <w:color w:val="000000" w:themeColor="text1"/>
          <w:sz w:val="20"/>
          <w:szCs w:val="20"/>
        </w:rPr>
        <w:t>Both Mandisa and Charl bring considerable astuteness and insight to their fields. Their previous international experience in C-suite roles will greatly benefit SEACOM. They are well-acquainted with the industry, having worked with other leading brands in South Africa and beyond. We anticipate the value they will bring to their roles and the strengthening of our top-tier leadership at SEACOM,</w:t>
      </w:r>
      <w:r w:rsidR="00FF7995">
        <w:rPr>
          <w:rFonts w:ascii="Helvetica Neue" w:hAnsi="Helvetica Neue" w:cs="Calibri"/>
          <w:color w:val="000000" w:themeColor="text1"/>
          <w:sz w:val="20"/>
          <w:szCs w:val="20"/>
        </w:rPr>
        <w:t>"</w:t>
      </w:r>
      <w:r w:rsidRPr="00E7389C">
        <w:rPr>
          <w:rFonts w:ascii="Helvetica Neue" w:hAnsi="Helvetica Neue" w:cs="Calibri"/>
          <w:color w:val="000000" w:themeColor="text1"/>
          <w:sz w:val="20"/>
          <w:szCs w:val="20"/>
        </w:rPr>
        <w:t xml:space="preserve"> he stated.</w:t>
      </w:r>
    </w:p>
    <w:p w14:paraId="1E202E69" w14:textId="19B91A13" w:rsidR="00E7389C" w:rsidRPr="00E7389C" w:rsidRDefault="00E7389C" w:rsidP="00212082">
      <w:pPr>
        <w:spacing w:line="278" w:lineRule="auto"/>
        <w:jc w:val="both"/>
        <w:rPr>
          <w:rFonts w:ascii="Helvetica Neue" w:hAnsi="Helvetica Neue" w:cs="Calibri"/>
          <w:color w:val="000000" w:themeColor="text1"/>
          <w:sz w:val="20"/>
          <w:szCs w:val="20"/>
        </w:rPr>
      </w:pPr>
      <w:r w:rsidRPr="00E7389C">
        <w:rPr>
          <w:rFonts w:ascii="Helvetica Neue" w:hAnsi="Helvetica Neue" w:cs="Calibri"/>
          <w:b/>
          <w:bCs/>
          <w:color w:val="000000" w:themeColor="text1"/>
          <w:sz w:val="20"/>
          <w:szCs w:val="20"/>
        </w:rPr>
        <w:t>Charl Slabbert</w:t>
      </w:r>
      <w:r w:rsidRPr="00E7389C">
        <w:rPr>
          <w:rFonts w:ascii="Helvetica Neue" w:hAnsi="Helvetica Neue" w:cs="Calibri"/>
          <w:color w:val="000000" w:themeColor="text1"/>
          <w:sz w:val="20"/>
          <w:szCs w:val="20"/>
        </w:rPr>
        <w:t xml:space="preserve"> is a seasoned finance executive with over 2</w:t>
      </w:r>
      <w:r w:rsidR="00097054">
        <w:rPr>
          <w:rFonts w:ascii="Helvetica Neue" w:hAnsi="Helvetica Neue" w:cs="Calibri"/>
          <w:color w:val="000000" w:themeColor="text1"/>
          <w:sz w:val="20"/>
          <w:szCs w:val="20"/>
        </w:rPr>
        <w:t>5</w:t>
      </w:r>
      <w:r w:rsidRPr="00E7389C">
        <w:rPr>
          <w:rFonts w:ascii="Helvetica Neue" w:hAnsi="Helvetica Neue" w:cs="Calibri"/>
          <w:color w:val="000000" w:themeColor="text1"/>
          <w:sz w:val="20"/>
          <w:szCs w:val="20"/>
        </w:rPr>
        <w:t xml:space="preserve"> years of experience in various </w:t>
      </w:r>
      <w:r w:rsidR="00097054">
        <w:rPr>
          <w:rFonts w:ascii="Helvetica Neue" w:hAnsi="Helvetica Neue" w:cs="Calibri"/>
          <w:color w:val="000000" w:themeColor="text1"/>
          <w:sz w:val="20"/>
          <w:szCs w:val="20"/>
        </w:rPr>
        <w:t xml:space="preserve">executive </w:t>
      </w:r>
      <w:r w:rsidRPr="00E7389C">
        <w:rPr>
          <w:rFonts w:ascii="Helvetica Neue" w:hAnsi="Helvetica Neue" w:cs="Calibri"/>
          <w:color w:val="000000" w:themeColor="text1"/>
          <w:sz w:val="20"/>
          <w:szCs w:val="20"/>
        </w:rPr>
        <w:t xml:space="preserve">roles. His expertise is not limited to finance but also encompasses corporate strategy, </w:t>
      </w:r>
      <w:r w:rsidR="00097054">
        <w:rPr>
          <w:rFonts w:ascii="Helvetica Neue" w:hAnsi="Helvetica Neue" w:cs="Calibri"/>
          <w:color w:val="000000" w:themeColor="text1"/>
          <w:sz w:val="20"/>
          <w:szCs w:val="20"/>
        </w:rPr>
        <w:t xml:space="preserve">operations </w:t>
      </w:r>
      <w:r w:rsidRPr="00E7389C">
        <w:rPr>
          <w:rFonts w:ascii="Helvetica Neue" w:hAnsi="Helvetica Neue" w:cs="Calibri"/>
          <w:color w:val="000000" w:themeColor="text1"/>
          <w:sz w:val="20"/>
          <w:szCs w:val="20"/>
        </w:rPr>
        <w:t xml:space="preserve">management, business integration and restructuring, mergers and acquisitions, and stakeholder management. </w:t>
      </w:r>
      <w:r w:rsidR="00FF7995">
        <w:rPr>
          <w:rFonts w:ascii="Helvetica Neue" w:hAnsi="Helvetica Neue" w:cs="Calibri"/>
          <w:color w:val="000000" w:themeColor="text1"/>
          <w:sz w:val="20"/>
          <w:szCs w:val="20"/>
        </w:rPr>
        <w:t>Charl's</w:t>
      </w:r>
      <w:r w:rsidRPr="00E7389C">
        <w:rPr>
          <w:rFonts w:ascii="Helvetica Neue" w:hAnsi="Helvetica Neue" w:cs="Calibri"/>
          <w:color w:val="000000" w:themeColor="text1"/>
          <w:sz w:val="20"/>
          <w:szCs w:val="20"/>
        </w:rPr>
        <w:t xml:space="preserve"> career </w:t>
      </w:r>
      <w:r w:rsidR="00097054">
        <w:rPr>
          <w:rFonts w:ascii="Helvetica Neue" w:hAnsi="Helvetica Neue" w:cs="Calibri"/>
          <w:color w:val="000000" w:themeColor="text1"/>
          <w:sz w:val="20"/>
          <w:szCs w:val="20"/>
        </w:rPr>
        <w:t>experience extend</w:t>
      </w:r>
      <w:r w:rsidR="00DD15A0">
        <w:rPr>
          <w:rFonts w:ascii="Helvetica Neue" w:hAnsi="Helvetica Neue" w:cs="Calibri"/>
          <w:color w:val="000000" w:themeColor="text1"/>
          <w:sz w:val="20"/>
          <w:szCs w:val="20"/>
        </w:rPr>
        <w:t>s</w:t>
      </w:r>
      <w:r w:rsidR="00097054">
        <w:rPr>
          <w:rFonts w:ascii="Helvetica Neue" w:hAnsi="Helvetica Neue" w:cs="Calibri"/>
          <w:color w:val="000000" w:themeColor="text1"/>
          <w:sz w:val="20"/>
          <w:szCs w:val="20"/>
        </w:rPr>
        <w:t xml:space="preserve"> to </w:t>
      </w:r>
      <w:r w:rsidRPr="00E7389C">
        <w:rPr>
          <w:rFonts w:ascii="Helvetica Neue" w:hAnsi="Helvetica Neue" w:cs="Calibri"/>
          <w:color w:val="000000" w:themeColor="text1"/>
          <w:sz w:val="20"/>
          <w:szCs w:val="20"/>
        </w:rPr>
        <w:t>South Africa, several African countries, and the United Kingdom. In addition to his academic qualifications in accounting, he is affiliated with SAICA as a Chartered Accountant and the IOD as a Chartered Director.</w:t>
      </w:r>
    </w:p>
    <w:p w14:paraId="6CD8E0A2" w14:textId="1E939B70" w:rsidR="00E7389C" w:rsidRDefault="00FF7995" w:rsidP="00212082">
      <w:pPr>
        <w:spacing w:line="278" w:lineRule="auto"/>
        <w:jc w:val="both"/>
        <w:rPr>
          <w:rFonts w:ascii="Helvetica Neue" w:hAnsi="Helvetica Neue" w:cs="Calibri"/>
          <w:color w:val="000000" w:themeColor="text1"/>
          <w:sz w:val="20"/>
          <w:szCs w:val="20"/>
        </w:rPr>
      </w:pPr>
      <w:r>
        <w:rPr>
          <w:rFonts w:ascii="Helvetica Neue" w:hAnsi="Helvetica Neue" w:cs="Calibri"/>
          <w:color w:val="000000" w:themeColor="text1"/>
          <w:sz w:val="20"/>
          <w:szCs w:val="20"/>
        </w:rPr>
        <w:t>"</w:t>
      </w:r>
      <w:r w:rsidR="00E7389C" w:rsidRPr="00E7389C">
        <w:rPr>
          <w:rFonts w:ascii="Helvetica Neue" w:hAnsi="Helvetica Neue" w:cs="Calibri"/>
          <w:color w:val="000000" w:themeColor="text1"/>
          <w:sz w:val="20"/>
          <w:szCs w:val="20"/>
        </w:rPr>
        <w:t>I am excited to join SEACOM as the Group CFO. My strategic, private equity and financial expertise will allow me to contribute positively to SEACOM,</w:t>
      </w:r>
      <w:r>
        <w:rPr>
          <w:rFonts w:ascii="Helvetica Neue" w:hAnsi="Helvetica Neue" w:cs="Calibri"/>
          <w:color w:val="000000" w:themeColor="text1"/>
          <w:sz w:val="20"/>
          <w:szCs w:val="20"/>
        </w:rPr>
        <w:t>"</w:t>
      </w:r>
      <w:r w:rsidR="00E7389C" w:rsidRPr="00E7389C">
        <w:rPr>
          <w:rFonts w:ascii="Helvetica Neue" w:hAnsi="Helvetica Neue" w:cs="Calibri"/>
          <w:color w:val="000000" w:themeColor="text1"/>
          <w:sz w:val="20"/>
          <w:szCs w:val="20"/>
        </w:rPr>
        <w:t xml:space="preserve"> said Slabbert. </w:t>
      </w:r>
      <w:r>
        <w:rPr>
          <w:rFonts w:ascii="Helvetica Neue" w:hAnsi="Helvetica Neue" w:cs="Calibri"/>
          <w:color w:val="000000" w:themeColor="text1"/>
          <w:sz w:val="20"/>
          <w:szCs w:val="20"/>
        </w:rPr>
        <w:t>"</w:t>
      </w:r>
      <w:r w:rsidR="00E7389C" w:rsidRPr="00E7389C">
        <w:rPr>
          <w:rFonts w:ascii="Helvetica Neue" w:hAnsi="Helvetica Neue" w:cs="Calibri"/>
          <w:color w:val="000000" w:themeColor="text1"/>
          <w:sz w:val="20"/>
          <w:szCs w:val="20"/>
        </w:rPr>
        <w:t xml:space="preserve">With my prior </w:t>
      </w:r>
      <w:r w:rsidR="00A11880" w:rsidRPr="00E7389C">
        <w:rPr>
          <w:rFonts w:ascii="Helvetica Neue" w:hAnsi="Helvetica Neue" w:cs="Calibri"/>
          <w:color w:val="000000" w:themeColor="text1"/>
          <w:sz w:val="20"/>
          <w:szCs w:val="20"/>
        </w:rPr>
        <w:t>experience</w:t>
      </w:r>
      <w:r w:rsidR="00A11880">
        <w:rPr>
          <w:rFonts w:ascii="Helvetica Neue" w:hAnsi="Helvetica Neue" w:cs="Calibri"/>
          <w:color w:val="000000" w:themeColor="text1"/>
          <w:sz w:val="20"/>
          <w:szCs w:val="20"/>
        </w:rPr>
        <w:t>s</w:t>
      </w:r>
      <w:r w:rsidR="00E7389C" w:rsidRPr="00E7389C">
        <w:rPr>
          <w:rFonts w:ascii="Helvetica Neue" w:hAnsi="Helvetica Neue" w:cs="Calibri"/>
          <w:color w:val="000000" w:themeColor="text1"/>
          <w:sz w:val="20"/>
          <w:szCs w:val="20"/>
        </w:rPr>
        <w:t xml:space="preserve"> as Group CFO </w:t>
      </w:r>
      <w:r w:rsidR="004B7A76">
        <w:rPr>
          <w:rFonts w:ascii="Helvetica Neue" w:hAnsi="Helvetica Neue" w:cs="Calibri"/>
          <w:color w:val="000000" w:themeColor="text1"/>
          <w:sz w:val="20"/>
          <w:szCs w:val="20"/>
        </w:rPr>
        <w:t xml:space="preserve">and Strategy executive in </w:t>
      </w:r>
      <w:r w:rsidR="002F4BF6">
        <w:rPr>
          <w:rFonts w:ascii="Helvetica Neue" w:hAnsi="Helvetica Neue" w:cs="Calibri"/>
          <w:color w:val="000000" w:themeColor="text1"/>
          <w:sz w:val="20"/>
          <w:szCs w:val="20"/>
        </w:rPr>
        <w:t>Vodacom, Cell C and various Enterpri</w:t>
      </w:r>
      <w:r w:rsidR="000055E7">
        <w:rPr>
          <w:rFonts w:ascii="Helvetica Neue" w:hAnsi="Helvetica Neue" w:cs="Calibri"/>
          <w:color w:val="000000" w:themeColor="text1"/>
          <w:sz w:val="20"/>
          <w:szCs w:val="20"/>
        </w:rPr>
        <w:t xml:space="preserve">se </w:t>
      </w:r>
      <w:r w:rsidR="002F4BF6">
        <w:rPr>
          <w:rFonts w:ascii="Helvetica Neue" w:hAnsi="Helvetica Neue" w:cs="Calibri"/>
          <w:color w:val="000000" w:themeColor="text1"/>
          <w:sz w:val="20"/>
          <w:szCs w:val="20"/>
        </w:rPr>
        <w:t xml:space="preserve">Service Providers </w:t>
      </w:r>
      <w:r w:rsidR="00E7389C" w:rsidRPr="00E7389C">
        <w:rPr>
          <w:rFonts w:ascii="Helvetica Neue" w:hAnsi="Helvetica Neue" w:cs="Calibri"/>
          <w:color w:val="000000" w:themeColor="text1"/>
          <w:sz w:val="20"/>
          <w:szCs w:val="20"/>
        </w:rPr>
        <w:t xml:space="preserve">I am well-prepared to engage with </w:t>
      </w:r>
      <w:r>
        <w:rPr>
          <w:rFonts w:ascii="Helvetica Neue" w:hAnsi="Helvetica Neue" w:cs="Calibri"/>
          <w:color w:val="000000" w:themeColor="text1"/>
          <w:sz w:val="20"/>
          <w:szCs w:val="20"/>
        </w:rPr>
        <w:t>SEACOM's</w:t>
      </w:r>
      <w:r w:rsidR="00E7389C" w:rsidRPr="00E7389C">
        <w:rPr>
          <w:rFonts w:ascii="Helvetica Neue" w:hAnsi="Helvetica Neue" w:cs="Calibri"/>
          <w:color w:val="000000" w:themeColor="text1"/>
          <w:sz w:val="20"/>
          <w:szCs w:val="20"/>
        </w:rPr>
        <w:t xml:space="preserve"> diverse shareholder environments. I thrive on the strategic thinking required in a Group CFO role and look forward to being a key player in the </w:t>
      </w:r>
      <w:r>
        <w:rPr>
          <w:rFonts w:ascii="Helvetica Neue" w:hAnsi="Helvetica Neue" w:cs="Calibri"/>
          <w:color w:val="000000" w:themeColor="text1"/>
          <w:sz w:val="20"/>
          <w:szCs w:val="20"/>
        </w:rPr>
        <w:t>company's</w:t>
      </w:r>
      <w:r w:rsidR="00E7389C" w:rsidRPr="00E7389C">
        <w:rPr>
          <w:rFonts w:ascii="Helvetica Neue" w:hAnsi="Helvetica Neue" w:cs="Calibri"/>
          <w:color w:val="000000" w:themeColor="text1"/>
          <w:sz w:val="20"/>
          <w:szCs w:val="20"/>
        </w:rPr>
        <w:t xml:space="preserve"> corporate leadership.</w:t>
      </w:r>
      <w:r>
        <w:rPr>
          <w:rFonts w:ascii="Helvetica Neue" w:hAnsi="Helvetica Neue" w:cs="Calibri"/>
          <w:color w:val="000000" w:themeColor="text1"/>
          <w:sz w:val="20"/>
          <w:szCs w:val="20"/>
        </w:rPr>
        <w:t>"</w:t>
      </w:r>
    </w:p>
    <w:p w14:paraId="0C2885BF" w14:textId="495FB00C" w:rsidR="00E063CD" w:rsidRPr="00E063CD" w:rsidRDefault="00E063CD" w:rsidP="00212082">
      <w:pPr>
        <w:spacing w:line="278" w:lineRule="auto"/>
        <w:jc w:val="both"/>
        <w:rPr>
          <w:rFonts w:ascii="Helvetica Neue" w:hAnsi="Helvetica Neue" w:cs="Calibri"/>
          <w:color w:val="000000" w:themeColor="text1"/>
          <w:sz w:val="20"/>
          <w:szCs w:val="20"/>
        </w:rPr>
      </w:pPr>
      <w:r w:rsidRPr="00E063CD">
        <w:rPr>
          <w:rFonts w:ascii="Helvetica Neue" w:hAnsi="Helvetica Neue" w:cs="Calibri"/>
          <w:color w:val="000000" w:themeColor="text1"/>
          <w:sz w:val="20"/>
          <w:szCs w:val="20"/>
        </w:rPr>
        <w:t xml:space="preserve">Mangale added, </w:t>
      </w:r>
      <w:r w:rsidR="00FF7995">
        <w:rPr>
          <w:rFonts w:ascii="Helvetica Neue" w:hAnsi="Helvetica Neue" w:cs="Calibri"/>
          <w:color w:val="000000" w:themeColor="text1"/>
          <w:sz w:val="20"/>
          <w:szCs w:val="20"/>
        </w:rPr>
        <w:t>"</w:t>
      </w:r>
      <w:r w:rsidRPr="00E063CD">
        <w:rPr>
          <w:rFonts w:ascii="Helvetica Neue" w:hAnsi="Helvetica Neue" w:cs="Calibri"/>
          <w:color w:val="000000" w:themeColor="text1"/>
          <w:sz w:val="20"/>
          <w:szCs w:val="20"/>
        </w:rPr>
        <w:t>Charl brings extensive experience in strategic, commercial, and operational finance, with a proven track record in Africa. His expertise in managing mergers, acquisitions, and stakeholder relationships in listed and private equity settings is valuable to SEACOM.</w:t>
      </w:r>
      <w:r w:rsidR="00FF7995">
        <w:rPr>
          <w:rFonts w:ascii="Helvetica Neue" w:hAnsi="Helvetica Neue" w:cs="Calibri"/>
          <w:color w:val="000000" w:themeColor="text1"/>
          <w:sz w:val="20"/>
          <w:szCs w:val="20"/>
        </w:rPr>
        <w:t>"</w:t>
      </w:r>
    </w:p>
    <w:p w14:paraId="26B1B02D" w14:textId="2C0FB8B6" w:rsidR="00E7389C" w:rsidRDefault="00E7389C" w:rsidP="00212082">
      <w:pPr>
        <w:spacing w:line="278" w:lineRule="auto"/>
        <w:jc w:val="both"/>
        <w:rPr>
          <w:rFonts w:ascii="Helvetica Neue" w:hAnsi="Helvetica Neue" w:cs="Calibri"/>
          <w:color w:val="000000" w:themeColor="text1"/>
          <w:sz w:val="20"/>
          <w:szCs w:val="20"/>
        </w:rPr>
      </w:pPr>
      <w:r w:rsidRPr="00E7389C">
        <w:rPr>
          <w:rFonts w:ascii="Helvetica Neue" w:hAnsi="Helvetica Neue" w:cs="Calibri"/>
          <w:b/>
          <w:bCs/>
          <w:color w:val="000000" w:themeColor="text1"/>
          <w:sz w:val="20"/>
          <w:szCs w:val="20"/>
        </w:rPr>
        <w:t>Mandisa Ntloko-Petersen</w:t>
      </w:r>
      <w:r w:rsidRPr="00E7389C">
        <w:rPr>
          <w:rFonts w:ascii="Helvetica Neue" w:hAnsi="Helvetica Neue" w:cs="Calibri"/>
          <w:color w:val="000000" w:themeColor="text1"/>
          <w:sz w:val="20"/>
          <w:szCs w:val="20"/>
        </w:rPr>
        <w:t xml:space="preserve"> is an accomplished </w:t>
      </w:r>
      <w:r w:rsidR="003F098C" w:rsidRPr="00E7389C">
        <w:rPr>
          <w:rFonts w:ascii="Helvetica Neue" w:hAnsi="Helvetica Neue" w:cs="Calibri"/>
          <w:color w:val="000000" w:themeColor="text1"/>
          <w:sz w:val="20"/>
          <w:szCs w:val="20"/>
        </w:rPr>
        <w:t>marketer,</w:t>
      </w:r>
      <w:r w:rsidR="009045EA">
        <w:rPr>
          <w:rFonts w:ascii="Helvetica Neue" w:hAnsi="Helvetica Neue" w:cs="Calibri"/>
          <w:color w:val="000000" w:themeColor="text1"/>
          <w:sz w:val="20"/>
          <w:szCs w:val="20"/>
        </w:rPr>
        <w:t xml:space="preserve"> </w:t>
      </w:r>
      <w:r w:rsidR="006E6CBA">
        <w:rPr>
          <w:rFonts w:ascii="Helvetica Neue" w:hAnsi="Helvetica Neue" w:cs="Calibri"/>
          <w:color w:val="000000" w:themeColor="text1"/>
          <w:sz w:val="20"/>
          <w:szCs w:val="20"/>
        </w:rPr>
        <w:t>with</w:t>
      </w:r>
      <w:r w:rsidR="00102BE4">
        <w:rPr>
          <w:rFonts w:ascii="Helvetica Neue" w:hAnsi="Helvetica Neue" w:cs="Calibri"/>
          <w:color w:val="000000" w:themeColor="text1"/>
          <w:sz w:val="20"/>
          <w:szCs w:val="20"/>
        </w:rPr>
        <w:t xml:space="preserve"> </w:t>
      </w:r>
      <w:r w:rsidR="009045EA" w:rsidRPr="009045EA">
        <w:rPr>
          <w:rFonts w:ascii="Helvetica Neue" w:hAnsi="Helvetica Neue" w:cs="Calibri"/>
          <w:color w:val="000000" w:themeColor="text1"/>
          <w:sz w:val="20"/>
          <w:szCs w:val="20"/>
        </w:rPr>
        <w:t xml:space="preserve">a wealth of experience and a proven track record in the ICT sector, </w:t>
      </w:r>
      <w:r w:rsidR="00A24565">
        <w:rPr>
          <w:rFonts w:ascii="Helvetica Neue" w:hAnsi="Helvetica Neue" w:cs="Calibri"/>
          <w:color w:val="000000" w:themeColor="text1"/>
          <w:sz w:val="20"/>
          <w:szCs w:val="20"/>
        </w:rPr>
        <w:t>boasting</w:t>
      </w:r>
      <w:r w:rsidR="009045EA" w:rsidRPr="009045EA">
        <w:rPr>
          <w:rFonts w:ascii="Helvetica Neue" w:hAnsi="Helvetica Neue" w:cs="Calibri"/>
          <w:color w:val="000000" w:themeColor="text1"/>
          <w:sz w:val="20"/>
          <w:szCs w:val="20"/>
        </w:rPr>
        <w:t xml:space="preserve"> 30 years of expertise in marketing, communications, and brand </w:t>
      </w:r>
      <w:r w:rsidR="00281938" w:rsidRPr="009045EA">
        <w:rPr>
          <w:rFonts w:ascii="Helvetica Neue" w:hAnsi="Helvetica Neue" w:cs="Calibri"/>
          <w:color w:val="000000" w:themeColor="text1"/>
          <w:sz w:val="20"/>
          <w:szCs w:val="20"/>
        </w:rPr>
        <w:t xml:space="preserve">positioning. </w:t>
      </w:r>
      <w:r w:rsidR="00194DB0" w:rsidRPr="00194DB0">
        <w:rPr>
          <w:rFonts w:ascii="Helvetica Neue" w:hAnsi="Helvetica Neue" w:cs="Calibri"/>
          <w:color w:val="000000" w:themeColor="text1"/>
          <w:sz w:val="20"/>
          <w:szCs w:val="20"/>
        </w:rPr>
        <w:t>Her extensive background includes leadership roles at BCX, Dimension Data, MTN, and Accenture, where she has driven significant brand growth and innovation</w:t>
      </w:r>
      <w:r w:rsidR="00761FE1" w:rsidRPr="00194DB0">
        <w:rPr>
          <w:rFonts w:ascii="Helvetica Neue" w:hAnsi="Helvetica Neue" w:cs="Calibri"/>
          <w:color w:val="000000" w:themeColor="text1"/>
          <w:sz w:val="20"/>
          <w:szCs w:val="20"/>
        </w:rPr>
        <w:t>.</w:t>
      </w:r>
      <w:r w:rsidR="00761FE1">
        <w:rPr>
          <w:rFonts w:ascii="Helvetica Neue" w:hAnsi="Helvetica Neue" w:cs="Calibri"/>
          <w:color w:val="000000" w:themeColor="text1"/>
          <w:sz w:val="20"/>
          <w:szCs w:val="20"/>
        </w:rPr>
        <w:t xml:space="preserve"> </w:t>
      </w:r>
      <w:r w:rsidRPr="00E7389C">
        <w:rPr>
          <w:rFonts w:ascii="Helvetica Neue" w:hAnsi="Helvetica Neue" w:cs="Calibri"/>
          <w:color w:val="000000" w:themeColor="text1"/>
          <w:sz w:val="20"/>
          <w:szCs w:val="20"/>
        </w:rPr>
        <w:t xml:space="preserve">Ntloko-Petersen is known for her innovative approach </w:t>
      </w:r>
      <w:r>
        <w:rPr>
          <w:rFonts w:ascii="Helvetica Neue" w:hAnsi="Helvetica Neue" w:cs="Calibri"/>
          <w:color w:val="000000" w:themeColor="text1"/>
          <w:sz w:val="20"/>
          <w:szCs w:val="20"/>
        </w:rPr>
        <w:t xml:space="preserve">to </w:t>
      </w:r>
      <w:r w:rsidRPr="00E7389C">
        <w:rPr>
          <w:rFonts w:ascii="Helvetica Neue" w:hAnsi="Helvetica Neue" w:cs="Calibri"/>
          <w:color w:val="000000" w:themeColor="text1"/>
          <w:sz w:val="20"/>
          <w:szCs w:val="20"/>
        </w:rPr>
        <w:t xml:space="preserve">leveraging brand positioning and digital tools. She is deeply committed to youth </w:t>
      </w:r>
      <w:r w:rsidR="00281938">
        <w:rPr>
          <w:rFonts w:ascii="Helvetica Neue" w:hAnsi="Helvetica Neue" w:cs="Calibri"/>
          <w:color w:val="000000" w:themeColor="text1"/>
          <w:sz w:val="20"/>
          <w:szCs w:val="20"/>
        </w:rPr>
        <w:t xml:space="preserve">and women </w:t>
      </w:r>
      <w:r w:rsidRPr="00E7389C">
        <w:rPr>
          <w:rFonts w:ascii="Helvetica Neue" w:hAnsi="Helvetica Neue" w:cs="Calibri"/>
          <w:color w:val="000000" w:themeColor="text1"/>
          <w:sz w:val="20"/>
          <w:szCs w:val="20"/>
        </w:rPr>
        <w:t xml:space="preserve">development and creating </w:t>
      </w:r>
      <w:r>
        <w:rPr>
          <w:rFonts w:ascii="Helvetica Neue" w:hAnsi="Helvetica Neue" w:cs="Calibri"/>
          <w:color w:val="000000" w:themeColor="text1"/>
          <w:sz w:val="20"/>
          <w:szCs w:val="20"/>
        </w:rPr>
        <w:t xml:space="preserve">a </w:t>
      </w:r>
      <w:r w:rsidRPr="00E7389C">
        <w:rPr>
          <w:rFonts w:ascii="Helvetica Neue" w:hAnsi="Helvetica Neue" w:cs="Calibri"/>
          <w:color w:val="000000" w:themeColor="text1"/>
          <w:sz w:val="20"/>
          <w:szCs w:val="20"/>
        </w:rPr>
        <w:t>significant impact beyond the corporate sphere.</w:t>
      </w:r>
    </w:p>
    <w:p w14:paraId="695C271F" w14:textId="503A9A89" w:rsidR="001E6182" w:rsidRPr="001E6182" w:rsidRDefault="00FF7995" w:rsidP="00212082">
      <w:pPr>
        <w:spacing w:line="278" w:lineRule="auto"/>
        <w:jc w:val="both"/>
        <w:rPr>
          <w:rFonts w:ascii="Helvetica Neue" w:hAnsi="Helvetica Neue" w:cs="Calibri"/>
          <w:color w:val="000000" w:themeColor="text1"/>
          <w:sz w:val="20"/>
          <w:szCs w:val="20"/>
        </w:rPr>
      </w:pPr>
      <w:r>
        <w:rPr>
          <w:rFonts w:ascii="Helvetica Neue" w:hAnsi="Helvetica Neue" w:cs="Calibri"/>
          <w:color w:val="000000" w:themeColor="text1"/>
          <w:sz w:val="20"/>
          <w:szCs w:val="20"/>
        </w:rPr>
        <w:t>"</w:t>
      </w:r>
      <w:r w:rsidR="001E6182" w:rsidRPr="001E6182">
        <w:rPr>
          <w:rFonts w:ascii="Helvetica Neue" w:hAnsi="Helvetica Neue" w:cs="Calibri"/>
          <w:color w:val="000000" w:themeColor="text1"/>
          <w:sz w:val="20"/>
          <w:szCs w:val="20"/>
        </w:rPr>
        <w:t xml:space="preserve">In her new role, Mandisa will lead our brand and marketing efforts, focusing on enhancing </w:t>
      </w:r>
      <w:r>
        <w:rPr>
          <w:rFonts w:ascii="Helvetica Neue" w:hAnsi="Helvetica Neue" w:cs="Calibri"/>
          <w:color w:val="000000" w:themeColor="text1"/>
          <w:sz w:val="20"/>
          <w:szCs w:val="20"/>
        </w:rPr>
        <w:t>SEACOM's</w:t>
      </w:r>
      <w:r w:rsidR="001E6182" w:rsidRPr="001E6182">
        <w:rPr>
          <w:rFonts w:ascii="Helvetica Neue" w:hAnsi="Helvetica Neue" w:cs="Calibri"/>
          <w:color w:val="000000" w:themeColor="text1"/>
          <w:sz w:val="20"/>
          <w:szCs w:val="20"/>
        </w:rPr>
        <w:t xml:space="preserve"> brand presence, driving client engagement, and supporting our growth objectives. Specifically, she will oversee the brand positioning for both our Digital Services and Digital Infrastructure businesses. Her leadership will be instrumental in defining and executing strategies </w:t>
      </w:r>
      <w:r w:rsidR="00DD15A0">
        <w:rPr>
          <w:rFonts w:ascii="Helvetica Neue" w:hAnsi="Helvetica Neue" w:cs="Calibri"/>
          <w:color w:val="000000" w:themeColor="text1"/>
          <w:sz w:val="20"/>
          <w:szCs w:val="20"/>
        </w:rPr>
        <w:t>differentiating</w:t>
      </w:r>
      <w:r w:rsidR="001E6182" w:rsidRPr="001E6182">
        <w:rPr>
          <w:rFonts w:ascii="Helvetica Neue" w:hAnsi="Helvetica Neue" w:cs="Calibri"/>
          <w:color w:val="000000" w:themeColor="text1"/>
          <w:sz w:val="20"/>
          <w:szCs w:val="20"/>
        </w:rPr>
        <w:t xml:space="preserve"> our offerings in these key areas, ensuring that SEACOM remains at the forefront of innovation and customer satisfaction</w:t>
      </w:r>
      <w:r w:rsidR="0093117E">
        <w:rPr>
          <w:rFonts w:ascii="Helvetica Neue" w:hAnsi="Helvetica Neue" w:cs="Calibri"/>
          <w:color w:val="000000" w:themeColor="text1"/>
          <w:sz w:val="20"/>
          <w:szCs w:val="20"/>
        </w:rPr>
        <w:t>,</w:t>
      </w:r>
      <w:r>
        <w:rPr>
          <w:rFonts w:ascii="Helvetica Neue" w:hAnsi="Helvetica Neue" w:cs="Calibri"/>
          <w:color w:val="000000" w:themeColor="text1"/>
          <w:sz w:val="20"/>
          <w:szCs w:val="20"/>
        </w:rPr>
        <w:t>"</w:t>
      </w:r>
      <w:r w:rsidR="001E6182">
        <w:rPr>
          <w:rFonts w:ascii="Helvetica Neue" w:hAnsi="Helvetica Neue" w:cs="Calibri"/>
          <w:color w:val="000000" w:themeColor="text1"/>
          <w:sz w:val="20"/>
          <w:szCs w:val="20"/>
        </w:rPr>
        <w:t xml:space="preserve"> </w:t>
      </w:r>
      <w:r w:rsidR="00D216B4">
        <w:rPr>
          <w:rFonts w:ascii="Helvetica Neue" w:hAnsi="Helvetica Neue" w:cs="Calibri"/>
          <w:color w:val="000000" w:themeColor="text1"/>
          <w:sz w:val="20"/>
          <w:szCs w:val="20"/>
        </w:rPr>
        <w:t>says Mangale.</w:t>
      </w:r>
    </w:p>
    <w:p w14:paraId="31C67171" w14:textId="335FE1A5" w:rsidR="00E7389C" w:rsidRPr="00E7389C" w:rsidRDefault="00E7389C" w:rsidP="00212082">
      <w:pPr>
        <w:spacing w:line="278" w:lineRule="auto"/>
        <w:jc w:val="both"/>
        <w:rPr>
          <w:rFonts w:ascii="Helvetica Neue" w:hAnsi="Helvetica Neue" w:cs="Calibri"/>
          <w:color w:val="000000" w:themeColor="text1"/>
          <w:sz w:val="20"/>
          <w:szCs w:val="20"/>
        </w:rPr>
      </w:pPr>
      <w:r w:rsidRPr="00E7389C">
        <w:rPr>
          <w:rFonts w:ascii="Helvetica Neue" w:hAnsi="Helvetica Neue" w:cs="Calibri"/>
          <w:color w:val="000000" w:themeColor="text1"/>
          <w:sz w:val="20"/>
          <w:szCs w:val="20"/>
        </w:rPr>
        <w:lastRenderedPageBreak/>
        <w:t>Ntloko-Petersen holds a degree in International Relations and Industrial Sociology from Wits University</w:t>
      </w:r>
      <w:r w:rsidR="00312370">
        <w:rPr>
          <w:rFonts w:ascii="Helvetica Neue" w:hAnsi="Helvetica Neue" w:cs="Calibri"/>
          <w:color w:val="000000" w:themeColor="text1"/>
          <w:sz w:val="20"/>
          <w:szCs w:val="20"/>
        </w:rPr>
        <w:t>. She</w:t>
      </w:r>
      <w:r w:rsidRPr="00E7389C">
        <w:rPr>
          <w:rFonts w:ascii="Helvetica Neue" w:hAnsi="Helvetica Neue" w:cs="Calibri"/>
          <w:color w:val="000000" w:themeColor="text1"/>
          <w:sz w:val="20"/>
          <w:szCs w:val="20"/>
        </w:rPr>
        <w:t xml:space="preserve"> was awarded the Nelson Mandela Scholarship for her MBA </w:t>
      </w:r>
      <w:r w:rsidR="00312370">
        <w:rPr>
          <w:rFonts w:ascii="Helvetica Neue" w:hAnsi="Helvetica Neue" w:cs="Calibri"/>
          <w:color w:val="000000" w:themeColor="text1"/>
          <w:sz w:val="20"/>
          <w:szCs w:val="20"/>
        </w:rPr>
        <w:t xml:space="preserve">degree, which she completed </w:t>
      </w:r>
      <w:r w:rsidRPr="00E7389C">
        <w:rPr>
          <w:rFonts w:ascii="Helvetica Neue" w:hAnsi="Helvetica Neue" w:cs="Calibri"/>
          <w:color w:val="000000" w:themeColor="text1"/>
          <w:sz w:val="20"/>
          <w:szCs w:val="20"/>
        </w:rPr>
        <w:t>at the University of Warwick</w:t>
      </w:r>
      <w:r w:rsidR="00312370">
        <w:rPr>
          <w:rFonts w:ascii="Helvetica Neue" w:hAnsi="Helvetica Neue" w:cs="Calibri"/>
          <w:color w:val="000000" w:themeColor="text1"/>
          <w:sz w:val="20"/>
          <w:szCs w:val="20"/>
        </w:rPr>
        <w:t xml:space="preserve"> in the UK</w:t>
      </w:r>
      <w:r w:rsidRPr="00E7389C">
        <w:rPr>
          <w:rFonts w:ascii="Helvetica Neue" w:hAnsi="Helvetica Neue" w:cs="Calibri"/>
          <w:color w:val="000000" w:themeColor="text1"/>
          <w:sz w:val="20"/>
          <w:szCs w:val="20"/>
        </w:rPr>
        <w:t>. She also completed an</w:t>
      </w:r>
      <w:r w:rsidR="00312370">
        <w:rPr>
          <w:rFonts w:ascii="Helvetica Neue" w:hAnsi="Helvetica Neue" w:cs="Calibri"/>
          <w:color w:val="000000" w:themeColor="text1"/>
          <w:sz w:val="20"/>
          <w:szCs w:val="20"/>
        </w:rPr>
        <w:t xml:space="preserve"> MBA</w:t>
      </w:r>
      <w:r w:rsidRPr="00E7389C">
        <w:rPr>
          <w:rFonts w:ascii="Helvetica Neue" w:hAnsi="Helvetica Neue" w:cs="Calibri"/>
          <w:color w:val="000000" w:themeColor="text1"/>
          <w:sz w:val="20"/>
          <w:szCs w:val="20"/>
        </w:rPr>
        <w:t xml:space="preserve"> exchange program at </w:t>
      </w:r>
      <w:proofErr w:type="spellStart"/>
      <w:r w:rsidRPr="00E7389C">
        <w:rPr>
          <w:rFonts w:ascii="Helvetica Neue" w:hAnsi="Helvetica Neue" w:cs="Calibri"/>
          <w:color w:val="000000" w:themeColor="text1"/>
          <w:sz w:val="20"/>
          <w:szCs w:val="20"/>
        </w:rPr>
        <w:t>Esade</w:t>
      </w:r>
      <w:proofErr w:type="spellEnd"/>
      <w:r w:rsidRPr="00E7389C">
        <w:rPr>
          <w:rFonts w:ascii="Helvetica Neue" w:hAnsi="Helvetica Neue" w:cs="Calibri"/>
          <w:color w:val="000000" w:themeColor="text1"/>
          <w:sz w:val="20"/>
          <w:szCs w:val="20"/>
        </w:rPr>
        <w:t xml:space="preserve"> Business School in Spain. </w:t>
      </w:r>
    </w:p>
    <w:p w14:paraId="13141787" w14:textId="60B2DB56" w:rsidR="00E7389C" w:rsidRPr="00E7389C" w:rsidRDefault="00E7389C" w:rsidP="00212082">
      <w:pPr>
        <w:spacing w:line="278" w:lineRule="auto"/>
        <w:jc w:val="both"/>
        <w:rPr>
          <w:rFonts w:ascii="Helvetica Neue" w:hAnsi="Helvetica Neue" w:cs="Calibri"/>
          <w:color w:val="000000" w:themeColor="text1"/>
          <w:sz w:val="20"/>
          <w:szCs w:val="20"/>
        </w:rPr>
      </w:pPr>
      <w:r w:rsidRPr="00E7389C">
        <w:rPr>
          <w:rFonts w:ascii="Helvetica Neue" w:hAnsi="Helvetica Neue" w:cs="Calibri"/>
          <w:color w:val="000000" w:themeColor="text1"/>
          <w:sz w:val="20"/>
          <w:szCs w:val="20"/>
        </w:rPr>
        <w:t xml:space="preserve">Mangale concluded, </w:t>
      </w:r>
      <w:r w:rsidR="00FF7995">
        <w:rPr>
          <w:rFonts w:ascii="Helvetica Neue" w:hAnsi="Helvetica Neue" w:cs="Calibri"/>
          <w:color w:val="000000" w:themeColor="text1"/>
          <w:sz w:val="20"/>
          <w:szCs w:val="20"/>
        </w:rPr>
        <w:t>"</w:t>
      </w:r>
      <w:r w:rsidRPr="00E7389C">
        <w:rPr>
          <w:rFonts w:ascii="Helvetica Neue" w:hAnsi="Helvetica Neue" w:cs="Calibri"/>
          <w:color w:val="000000" w:themeColor="text1"/>
          <w:sz w:val="20"/>
          <w:szCs w:val="20"/>
        </w:rPr>
        <w:t xml:space="preserve">I am eager to collaborate with these two senior leaders as they join </w:t>
      </w:r>
      <w:r w:rsidR="00FF7995">
        <w:rPr>
          <w:rFonts w:ascii="Helvetica Neue" w:hAnsi="Helvetica Neue" w:cs="Calibri"/>
          <w:color w:val="000000" w:themeColor="text1"/>
          <w:sz w:val="20"/>
          <w:szCs w:val="20"/>
        </w:rPr>
        <w:t>SEACOM's</w:t>
      </w:r>
      <w:r w:rsidRPr="00E7389C">
        <w:rPr>
          <w:rFonts w:ascii="Helvetica Neue" w:hAnsi="Helvetica Neue" w:cs="Calibri"/>
          <w:color w:val="000000" w:themeColor="text1"/>
          <w:sz w:val="20"/>
          <w:szCs w:val="20"/>
        </w:rPr>
        <w:t xml:space="preserve"> </w:t>
      </w:r>
      <w:r>
        <w:rPr>
          <w:rFonts w:ascii="Helvetica Neue" w:hAnsi="Helvetica Neue" w:cs="Calibri"/>
          <w:color w:val="000000" w:themeColor="text1"/>
          <w:sz w:val="20"/>
          <w:szCs w:val="20"/>
        </w:rPr>
        <w:t xml:space="preserve">senior Group </w:t>
      </w:r>
      <w:r w:rsidRPr="00E7389C">
        <w:rPr>
          <w:rFonts w:ascii="Helvetica Neue" w:hAnsi="Helvetica Neue" w:cs="Calibri"/>
          <w:color w:val="000000" w:themeColor="text1"/>
          <w:sz w:val="20"/>
          <w:szCs w:val="20"/>
        </w:rPr>
        <w:t>leadership team. They bring the right credentials and approach to excel in our team environment and unlock significant value from their teams.</w:t>
      </w:r>
      <w:r w:rsidR="00FF7995">
        <w:rPr>
          <w:rFonts w:ascii="Helvetica Neue" w:hAnsi="Helvetica Neue" w:cs="Calibri"/>
          <w:color w:val="000000" w:themeColor="text1"/>
          <w:sz w:val="20"/>
          <w:szCs w:val="20"/>
        </w:rPr>
        <w:t>"</w:t>
      </w:r>
    </w:p>
    <w:p w14:paraId="77139012" w14:textId="20D128B9" w:rsidR="009E0C44" w:rsidRPr="00737468" w:rsidRDefault="009E0C44" w:rsidP="00212082">
      <w:pPr>
        <w:spacing w:line="278" w:lineRule="auto"/>
        <w:jc w:val="both"/>
        <w:rPr>
          <w:rFonts w:ascii="Helvetica Neue" w:hAnsi="Helvetica Neue"/>
          <w:b/>
          <w:bCs/>
          <w:sz w:val="20"/>
          <w:szCs w:val="20"/>
        </w:rPr>
      </w:pPr>
      <w:r w:rsidRPr="00737468">
        <w:rPr>
          <w:rFonts w:ascii="Helvetica Neue" w:hAnsi="Helvetica Neue"/>
          <w:b/>
          <w:bCs/>
          <w:sz w:val="20"/>
          <w:szCs w:val="20"/>
        </w:rPr>
        <w:t>ENDS</w:t>
      </w:r>
    </w:p>
    <w:p w14:paraId="448AEF2F" w14:textId="66BC03B9" w:rsidR="009E0C44" w:rsidRPr="00737468" w:rsidRDefault="009E0C44" w:rsidP="00212082">
      <w:pPr>
        <w:spacing w:line="278" w:lineRule="auto"/>
        <w:jc w:val="both"/>
        <w:rPr>
          <w:rFonts w:ascii="Helvetica Neue" w:hAnsi="Helvetica Neue"/>
          <w:i/>
          <w:iCs/>
          <w:sz w:val="20"/>
          <w:szCs w:val="20"/>
        </w:rPr>
      </w:pPr>
      <w:r w:rsidRPr="00737468">
        <w:rPr>
          <w:rFonts w:ascii="Helvetica Neue" w:hAnsi="Helvetica Neue"/>
          <w:i/>
          <w:iCs/>
          <w:sz w:val="20"/>
          <w:szCs w:val="20"/>
        </w:rPr>
        <w:t>&gt;</w:t>
      </w:r>
      <w:r w:rsidR="00904A26">
        <w:rPr>
          <w:rFonts w:ascii="Helvetica Neue" w:hAnsi="Helvetica Neue"/>
          <w:i/>
          <w:iCs/>
          <w:sz w:val="20"/>
          <w:szCs w:val="20"/>
        </w:rPr>
        <w:t>5</w:t>
      </w:r>
      <w:r w:rsidR="00345E6E">
        <w:rPr>
          <w:rFonts w:ascii="Helvetica Neue" w:hAnsi="Helvetica Neue"/>
          <w:i/>
          <w:iCs/>
          <w:sz w:val="20"/>
          <w:szCs w:val="20"/>
        </w:rPr>
        <w:t>81</w:t>
      </w:r>
      <w:r w:rsidRPr="00737468">
        <w:rPr>
          <w:rFonts w:ascii="Helvetica Neue" w:hAnsi="Helvetica Neue"/>
          <w:i/>
          <w:iCs/>
          <w:sz w:val="20"/>
          <w:szCs w:val="20"/>
        </w:rPr>
        <w:t xml:space="preserve"> words&lt;</w:t>
      </w:r>
    </w:p>
    <w:p w14:paraId="1C431F00" w14:textId="2523F5D1" w:rsidR="00B26BF2" w:rsidRPr="00737468" w:rsidRDefault="00FF7995" w:rsidP="00212082">
      <w:pPr>
        <w:spacing w:line="278" w:lineRule="auto"/>
        <w:jc w:val="both"/>
        <w:rPr>
          <w:rFonts w:ascii="Helvetica Neue" w:hAnsi="Helvetica Neue"/>
          <w:b/>
          <w:bCs/>
          <w:sz w:val="20"/>
          <w:szCs w:val="20"/>
        </w:rPr>
      </w:pPr>
      <w:r>
        <w:rPr>
          <w:rFonts w:ascii="Helvetica Neue" w:hAnsi="Helvetica Neue"/>
          <w:b/>
          <w:bCs/>
          <w:sz w:val="20"/>
          <w:szCs w:val="20"/>
        </w:rPr>
        <w:t>EDITORS'</w:t>
      </w:r>
      <w:r w:rsidR="00B26BF2" w:rsidRPr="00737468">
        <w:rPr>
          <w:rFonts w:ascii="Helvetica Neue" w:hAnsi="Helvetica Neue"/>
          <w:b/>
          <w:bCs/>
          <w:sz w:val="20"/>
          <w:szCs w:val="20"/>
        </w:rPr>
        <w:t xml:space="preserve"> NOTES:</w:t>
      </w:r>
    </w:p>
    <w:p w14:paraId="5609108D" w14:textId="77777777" w:rsidR="00B26BF2" w:rsidRPr="00737468" w:rsidRDefault="00B26BF2" w:rsidP="00212082">
      <w:pPr>
        <w:spacing w:line="278" w:lineRule="auto"/>
        <w:jc w:val="both"/>
        <w:rPr>
          <w:rFonts w:ascii="Helvetica Neue" w:hAnsi="Helvetica Neue"/>
          <w:b/>
          <w:bCs/>
          <w:sz w:val="20"/>
          <w:szCs w:val="20"/>
        </w:rPr>
      </w:pPr>
      <w:r w:rsidRPr="00737468">
        <w:rPr>
          <w:rFonts w:ascii="Helvetica Neue" w:hAnsi="Helvetica Neue"/>
          <w:b/>
          <w:bCs/>
          <w:sz w:val="20"/>
          <w:szCs w:val="20"/>
        </w:rPr>
        <w:t>ABOUT SEACOM</w:t>
      </w:r>
    </w:p>
    <w:p w14:paraId="0FC7D513" w14:textId="221FE899" w:rsidR="00A82871" w:rsidRDefault="00B26BF2" w:rsidP="00212082">
      <w:pPr>
        <w:spacing w:line="278" w:lineRule="auto"/>
        <w:jc w:val="both"/>
        <w:rPr>
          <w:rFonts w:ascii="Helvetica Neue" w:hAnsi="Helvetica Neue" w:cs="Calibri"/>
          <w:sz w:val="20"/>
          <w:szCs w:val="20"/>
        </w:rPr>
      </w:pPr>
      <w:hyperlink r:id="rId11" w:history="1">
        <w:r w:rsidRPr="00737468">
          <w:rPr>
            <w:rStyle w:val="Hyperlink"/>
            <w:rFonts w:ascii="Helvetica Neue" w:hAnsi="Helvetica Neue"/>
            <w:sz w:val="20"/>
            <w:szCs w:val="20"/>
          </w:rPr>
          <w:t>SEACOM</w:t>
        </w:r>
      </w:hyperlink>
      <w:r w:rsidRPr="00737468">
        <w:rPr>
          <w:rFonts w:ascii="Helvetica Neue" w:hAnsi="Helvetica Neue"/>
          <w:sz w:val="20"/>
          <w:szCs w:val="20"/>
        </w:rPr>
        <w:t xml:space="preserve"> is a diversified ICT provider of scale, offering a wide range of voice, managed networks, security, cloud, and server hosting solutions and services to businesses, network carriers, service providers and enterprises. SEACOM Digital Infrastructure owns and operates one of </w:t>
      </w:r>
      <w:r w:rsidR="00FF7995">
        <w:rPr>
          <w:rFonts w:ascii="Helvetica Neue" w:hAnsi="Helvetica Neue"/>
          <w:sz w:val="20"/>
          <w:szCs w:val="20"/>
        </w:rPr>
        <w:t>Africa's</w:t>
      </w:r>
      <w:r w:rsidRPr="00737468">
        <w:rPr>
          <w:rFonts w:ascii="Helvetica Neue" w:hAnsi="Helvetica Neue"/>
          <w:sz w:val="20"/>
          <w:szCs w:val="20"/>
        </w:rPr>
        <w:t xml:space="preserve"> largest networks of ICT infrastructure, including multiple subsea cables, a resilient, continent-wide IP-MPLS Network, and Fibre networks in and across the continent. With a network spanning South Africa to Europe and Asia, SEACOM empowers African businesses to connect seamlessly and securely to global markets. Businesses partner with </w:t>
      </w:r>
      <w:r w:rsidR="00FF7995">
        <w:rPr>
          <w:rFonts w:ascii="Helvetica Neue" w:hAnsi="Helvetica Neue"/>
          <w:sz w:val="20"/>
          <w:szCs w:val="20"/>
        </w:rPr>
        <w:t>SEACOM's</w:t>
      </w:r>
      <w:r w:rsidRPr="00737468">
        <w:rPr>
          <w:rFonts w:ascii="Helvetica Neue" w:hAnsi="Helvetica Neue"/>
          <w:sz w:val="20"/>
          <w:szCs w:val="20"/>
        </w:rPr>
        <w:t xml:space="preserve"> Digital Services for cybersecurity solutions, including firewalls, threat detection, cloud-based </w:t>
      </w:r>
      <w:r w:rsidR="00761FE1" w:rsidRPr="00737468">
        <w:rPr>
          <w:rFonts w:ascii="Helvetica Neue" w:hAnsi="Helvetica Neue"/>
          <w:sz w:val="20"/>
          <w:szCs w:val="20"/>
        </w:rPr>
        <w:t>solutions,</w:t>
      </w:r>
      <w:r w:rsidRPr="00737468">
        <w:rPr>
          <w:rFonts w:ascii="Helvetica Neue" w:hAnsi="Helvetica Neue"/>
          <w:sz w:val="20"/>
          <w:szCs w:val="20"/>
        </w:rPr>
        <w:t xml:space="preserve"> and secure network infrastructure, to safeguard their digital assets.</w:t>
      </w:r>
      <w:r w:rsidR="00686082">
        <w:rPr>
          <w:rFonts w:ascii="Helvetica Neue" w:hAnsi="Helvetica Neue"/>
          <w:sz w:val="20"/>
          <w:szCs w:val="20"/>
        </w:rPr>
        <w:t xml:space="preserve"> </w:t>
      </w:r>
      <w:r w:rsidR="004D5FD9" w:rsidRPr="00CB5CDC">
        <w:rPr>
          <w:rFonts w:ascii="Helvetica Neue" w:hAnsi="Helvetica Neue" w:cs="Calibri"/>
          <w:sz w:val="20"/>
          <w:szCs w:val="20"/>
        </w:rPr>
        <w:t xml:space="preserve">For more information about </w:t>
      </w:r>
      <w:r w:rsidR="00175CD0" w:rsidRPr="00CB5CDC">
        <w:rPr>
          <w:rFonts w:ascii="Helvetica Neue" w:hAnsi="Helvetica Neue" w:cs="Calibri"/>
          <w:sz w:val="20"/>
          <w:szCs w:val="20"/>
        </w:rPr>
        <w:t>how SEACOM can enhance your</w:t>
      </w:r>
      <w:r w:rsidR="00747536" w:rsidRPr="00CB5CDC">
        <w:rPr>
          <w:rFonts w:ascii="Helvetica Neue" w:hAnsi="Helvetica Neue" w:cs="Calibri"/>
          <w:sz w:val="20"/>
          <w:szCs w:val="20"/>
        </w:rPr>
        <w:t xml:space="preserve"> </w:t>
      </w:r>
      <w:r w:rsidR="00FF7995">
        <w:rPr>
          <w:rFonts w:ascii="Helvetica Neue" w:hAnsi="Helvetica Neue" w:cs="Calibri"/>
          <w:sz w:val="20"/>
          <w:szCs w:val="20"/>
        </w:rPr>
        <w:t>enterprise's</w:t>
      </w:r>
      <w:r w:rsidR="00F12747" w:rsidRPr="00CB5CDC">
        <w:rPr>
          <w:rFonts w:ascii="Helvetica Neue" w:hAnsi="Helvetica Neue" w:cs="Calibri"/>
          <w:sz w:val="20"/>
          <w:szCs w:val="20"/>
        </w:rPr>
        <w:t xml:space="preserve"> network and digital infrastructure, contact </w:t>
      </w:r>
      <w:hyperlink r:id="rId12" w:history="1">
        <w:r w:rsidR="00957EF0" w:rsidRPr="00CB5CDC">
          <w:rPr>
            <w:rStyle w:val="Hyperlink"/>
            <w:rFonts w:ascii="Helvetica Neue" w:hAnsi="Helvetica Neue" w:cs="Calibri"/>
            <w:sz w:val="20"/>
            <w:szCs w:val="20"/>
          </w:rPr>
          <w:t>info@seacom.com</w:t>
        </w:r>
      </w:hyperlink>
      <w:r w:rsidR="00957EF0" w:rsidRPr="00CB5CDC">
        <w:rPr>
          <w:rFonts w:ascii="Helvetica Neue" w:hAnsi="Helvetica Neue" w:cs="Calibri"/>
          <w:sz w:val="20"/>
          <w:szCs w:val="20"/>
        </w:rPr>
        <w:t xml:space="preserve"> to speak with one of our sales representatives.</w:t>
      </w:r>
    </w:p>
    <w:p w14:paraId="1C0052CA" w14:textId="76C32F58" w:rsidR="00686082" w:rsidRPr="00686082" w:rsidRDefault="00686082" w:rsidP="00212082">
      <w:pPr>
        <w:spacing w:line="278" w:lineRule="auto"/>
        <w:jc w:val="both"/>
        <w:rPr>
          <w:rFonts w:ascii="Helvetica Neue" w:hAnsi="Helvetica Neue" w:cs="Calibri"/>
          <w:b/>
          <w:bCs/>
          <w:sz w:val="20"/>
          <w:szCs w:val="20"/>
        </w:rPr>
      </w:pPr>
      <w:r w:rsidRPr="00686082">
        <w:rPr>
          <w:rFonts w:ascii="Helvetica Neue" w:hAnsi="Helvetica Neue" w:cs="Calibri"/>
          <w:b/>
          <w:bCs/>
          <w:sz w:val="20"/>
          <w:szCs w:val="20"/>
        </w:rPr>
        <w:t>MEDIA INFORMATION</w:t>
      </w:r>
    </w:p>
    <w:p w14:paraId="2ADB135B" w14:textId="359A0F53" w:rsidR="009B331F" w:rsidRPr="00CB5CDC" w:rsidRDefault="009B331F" w:rsidP="00212082">
      <w:pPr>
        <w:jc w:val="both"/>
        <w:rPr>
          <w:rFonts w:ascii="Helvetica Neue" w:hAnsi="Helvetica Neue" w:cs="Calibri"/>
          <w:sz w:val="20"/>
          <w:szCs w:val="20"/>
        </w:rPr>
      </w:pPr>
      <w:r>
        <w:rPr>
          <w:rFonts w:ascii="Helvetica Neue" w:hAnsi="Helvetica Neue" w:cs="Calibri"/>
          <w:sz w:val="20"/>
          <w:szCs w:val="20"/>
        </w:rPr>
        <w:t xml:space="preserve">Willem S Eksteen of Stone releases this media statement on behalf of SEACOM. For more media information or interview requests, </w:t>
      </w:r>
      <w:r w:rsidR="00FF7995">
        <w:rPr>
          <w:rFonts w:ascii="Helvetica Neue" w:hAnsi="Helvetica Neue" w:cs="Calibri"/>
          <w:sz w:val="20"/>
          <w:szCs w:val="20"/>
        </w:rPr>
        <w:t>don't</w:t>
      </w:r>
      <w:r>
        <w:rPr>
          <w:rFonts w:ascii="Helvetica Neue" w:hAnsi="Helvetica Neue" w:cs="Calibri"/>
          <w:sz w:val="20"/>
          <w:szCs w:val="20"/>
        </w:rPr>
        <w:t xml:space="preserve"> hesitate to contact a SEACOM media liaison team </w:t>
      </w:r>
      <w:r w:rsidR="00312370">
        <w:rPr>
          <w:rFonts w:ascii="Helvetica Neue" w:hAnsi="Helvetica Neue" w:cs="Calibri"/>
          <w:sz w:val="20"/>
          <w:szCs w:val="20"/>
        </w:rPr>
        <w:t xml:space="preserve">member </w:t>
      </w:r>
      <w:r>
        <w:rPr>
          <w:rFonts w:ascii="Helvetica Neue" w:hAnsi="Helvetica Neue" w:cs="Calibri"/>
          <w:sz w:val="20"/>
          <w:szCs w:val="20"/>
        </w:rPr>
        <w:t xml:space="preserve">at Stone on 011 447 0168, </w:t>
      </w:r>
      <w:hyperlink r:id="rId13" w:history="1">
        <w:r w:rsidRPr="00B06D43">
          <w:rPr>
            <w:rStyle w:val="Hyperlink"/>
            <w:rFonts w:ascii="Helvetica Neue" w:hAnsi="Helvetica Neue" w:cs="Calibri"/>
            <w:sz w:val="20"/>
            <w:szCs w:val="20"/>
          </w:rPr>
          <w:t>stone@seacom.media</w:t>
        </w:r>
      </w:hyperlink>
      <w:r>
        <w:rPr>
          <w:rFonts w:ascii="Helvetica Neue" w:hAnsi="Helvetica Neue" w:cs="Calibri"/>
          <w:sz w:val="20"/>
          <w:szCs w:val="20"/>
        </w:rPr>
        <w:t xml:space="preserve"> or </w:t>
      </w:r>
      <w:hyperlink r:id="rId14" w:history="1">
        <w:r w:rsidRPr="009B331F">
          <w:rPr>
            <w:rStyle w:val="Hyperlink"/>
            <w:rFonts w:ascii="Helvetica Neue" w:hAnsi="Helvetica Neue" w:cs="Calibri"/>
            <w:sz w:val="20"/>
            <w:szCs w:val="20"/>
          </w:rPr>
          <w:t>media@stone.consulting</w:t>
        </w:r>
      </w:hyperlink>
      <w:r>
        <w:rPr>
          <w:rFonts w:ascii="Helvetica Neue" w:hAnsi="Helvetica Neue" w:cs="Calibri"/>
          <w:sz w:val="20"/>
          <w:szCs w:val="20"/>
        </w:rPr>
        <w:t xml:space="preserve">. Feel free to also visit the SEACOM media portal at </w:t>
      </w:r>
      <w:hyperlink r:id="rId15" w:history="1">
        <w:r w:rsidR="00686082" w:rsidRPr="00686082">
          <w:rPr>
            <w:rStyle w:val="Hyperlink"/>
            <w:rFonts w:ascii="Helvetica Neue" w:hAnsi="Helvetica Neue" w:cs="Calibri"/>
            <w:sz w:val="20"/>
            <w:szCs w:val="20"/>
          </w:rPr>
          <w:t>https://</w:t>
        </w:r>
        <w:r w:rsidRPr="00686082">
          <w:rPr>
            <w:rStyle w:val="Hyperlink"/>
            <w:rFonts w:ascii="Helvetica Neue" w:hAnsi="Helvetica Neue" w:cs="Calibri"/>
            <w:sz w:val="20"/>
            <w:szCs w:val="20"/>
          </w:rPr>
          <w:t>news.seacom.media</w:t>
        </w:r>
      </w:hyperlink>
      <w:r w:rsidR="00686082">
        <w:rPr>
          <w:rFonts w:ascii="Helvetica Neue" w:hAnsi="Helvetica Neue" w:cs="Calibri"/>
          <w:sz w:val="20"/>
          <w:szCs w:val="20"/>
        </w:rPr>
        <w:t>.</w:t>
      </w:r>
    </w:p>
    <w:sectPr w:rsidR="009B331F" w:rsidRPr="00CB5CDC" w:rsidSect="00312370">
      <w:headerReference w:type="default" r:id="rId16"/>
      <w:pgSz w:w="11906" w:h="16838"/>
      <w:pgMar w:top="17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1CABB" w14:textId="77777777" w:rsidR="00B4465A" w:rsidRDefault="00B4465A" w:rsidP="009B331F">
      <w:pPr>
        <w:spacing w:after="0" w:line="240" w:lineRule="auto"/>
      </w:pPr>
      <w:r>
        <w:separator/>
      </w:r>
    </w:p>
  </w:endnote>
  <w:endnote w:type="continuationSeparator" w:id="0">
    <w:p w14:paraId="704FAFCF" w14:textId="77777777" w:rsidR="00B4465A" w:rsidRDefault="00B4465A" w:rsidP="009B3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5E85C" w14:textId="77777777" w:rsidR="00B4465A" w:rsidRDefault="00B4465A" w:rsidP="009B331F">
      <w:pPr>
        <w:spacing w:after="0" w:line="240" w:lineRule="auto"/>
      </w:pPr>
      <w:r>
        <w:separator/>
      </w:r>
    </w:p>
  </w:footnote>
  <w:footnote w:type="continuationSeparator" w:id="0">
    <w:p w14:paraId="64A6275A" w14:textId="77777777" w:rsidR="00B4465A" w:rsidRDefault="00B4465A" w:rsidP="009B3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09BD" w14:textId="7023F932" w:rsidR="009B331F" w:rsidRDefault="009B331F">
    <w:pPr>
      <w:pStyle w:val="Header"/>
    </w:pPr>
    <w:r w:rsidRPr="00CB5CDC">
      <w:rPr>
        <w:rFonts w:ascii="Helvetica Neue" w:hAnsi="Helvetica Neue" w:cs="Calibri"/>
        <w:b/>
        <w:bCs/>
        <w:noProof/>
        <w:sz w:val="20"/>
        <w:szCs w:val="20"/>
      </w:rPr>
      <w:drawing>
        <wp:inline distT="0" distB="0" distL="0" distR="0" wp14:anchorId="2F1BD792" wp14:editId="2AC24BBD">
          <wp:extent cx="1618993" cy="392805"/>
          <wp:effectExtent l="0" t="0" r="0" b="1270"/>
          <wp:docPr id="8" name="Picture 7" descr="A black text with a globe and text&#10;&#10;AI-generated content may be incorrect.">
            <a:extLst xmlns:a="http://schemas.openxmlformats.org/drawingml/2006/main">
              <a:ext uri="{FF2B5EF4-FFF2-40B4-BE49-F238E27FC236}">
                <a16:creationId xmlns:a16="http://schemas.microsoft.com/office/drawing/2014/main" id="{2ACAEEB8-D18A-2F6C-A0EB-90CF9029E5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black text with a globe and text&#10;&#10;AI-generated content may be incorrect.">
                    <a:extLst>
                      <a:ext uri="{FF2B5EF4-FFF2-40B4-BE49-F238E27FC236}">
                        <a16:creationId xmlns:a16="http://schemas.microsoft.com/office/drawing/2014/main" id="{2ACAEEB8-D18A-2F6C-A0EB-90CF9029E5C0}"/>
                      </a:ext>
                    </a:extLst>
                  </pic:cNvPr>
                  <pic:cNvPicPr>
                    <a:picLocks noChangeAspect="1"/>
                  </pic:cNvPicPr>
                </pic:nvPicPr>
                <pic:blipFill rotWithShape="1">
                  <a:blip r:embed="rId1"/>
                  <a:srcRect l="10619"/>
                  <a:stretch/>
                </pic:blipFill>
                <pic:spPr bwMode="auto">
                  <a:xfrm>
                    <a:off x="0" y="0"/>
                    <a:ext cx="1660364" cy="40284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27D07"/>
    <w:multiLevelType w:val="hybridMultilevel"/>
    <w:tmpl w:val="A8404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64481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EF8"/>
    <w:rsid w:val="000055E7"/>
    <w:rsid w:val="00012FBF"/>
    <w:rsid w:val="00016CDC"/>
    <w:rsid w:val="00033409"/>
    <w:rsid w:val="00035E36"/>
    <w:rsid w:val="00043988"/>
    <w:rsid w:val="0006060F"/>
    <w:rsid w:val="00066667"/>
    <w:rsid w:val="000752C9"/>
    <w:rsid w:val="00075D46"/>
    <w:rsid w:val="00076B8E"/>
    <w:rsid w:val="000860D6"/>
    <w:rsid w:val="00097054"/>
    <w:rsid w:val="000A0B31"/>
    <w:rsid w:val="000B2584"/>
    <w:rsid w:val="000B5ED5"/>
    <w:rsid w:val="000C36BD"/>
    <w:rsid w:val="000C3B91"/>
    <w:rsid w:val="000E18F5"/>
    <w:rsid w:val="000F1862"/>
    <w:rsid w:val="00102BE4"/>
    <w:rsid w:val="00107C9D"/>
    <w:rsid w:val="00111DA0"/>
    <w:rsid w:val="00124639"/>
    <w:rsid w:val="001333F0"/>
    <w:rsid w:val="001340C4"/>
    <w:rsid w:val="0017330A"/>
    <w:rsid w:val="00175CD0"/>
    <w:rsid w:val="00180EE8"/>
    <w:rsid w:val="00191E0F"/>
    <w:rsid w:val="00194DB0"/>
    <w:rsid w:val="001A25F9"/>
    <w:rsid w:val="001D029F"/>
    <w:rsid w:val="001D538B"/>
    <w:rsid w:val="001E3488"/>
    <w:rsid w:val="001E6182"/>
    <w:rsid w:val="001E7244"/>
    <w:rsid w:val="001F1396"/>
    <w:rsid w:val="00206927"/>
    <w:rsid w:val="00207CCE"/>
    <w:rsid w:val="00212082"/>
    <w:rsid w:val="002430F6"/>
    <w:rsid w:val="00245E43"/>
    <w:rsid w:val="00263B4E"/>
    <w:rsid w:val="00280D34"/>
    <w:rsid w:val="002816DE"/>
    <w:rsid w:val="00281938"/>
    <w:rsid w:val="002918D4"/>
    <w:rsid w:val="002A15CD"/>
    <w:rsid w:val="002A2BCD"/>
    <w:rsid w:val="002A627A"/>
    <w:rsid w:val="002C1408"/>
    <w:rsid w:val="002C30F6"/>
    <w:rsid w:val="002D2796"/>
    <w:rsid w:val="002D350C"/>
    <w:rsid w:val="002E5434"/>
    <w:rsid w:val="002F408B"/>
    <w:rsid w:val="002F4BF6"/>
    <w:rsid w:val="00312370"/>
    <w:rsid w:val="00323476"/>
    <w:rsid w:val="0034283A"/>
    <w:rsid w:val="00345E6E"/>
    <w:rsid w:val="003569FA"/>
    <w:rsid w:val="003A0E90"/>
    <w:rsid w:val="003A34D4"/>
    <w:rsid w:val="003A35D4"/>
    <w:rsid w:val="003A51F9"/>
    <w:rsid w:val="003B66A6"/>
    <w:rsid w:val="003B6D2C"/>
    <w:rsid w:val="003B6E68"/>
    <w:rsid w:val="003D49C3"/>
    <w:rsid w:val="003D5396"/>
    <w:rsid w:val="003E46A1"/>
    <w:rsid w:val="003E4996"/>
    <w:rsid w:val="003F098C"/>
    <w:rsid w:val="003F3574"/>
    <w:rsid w:val="00417413"/>
    <w:rsid w:val="004227E6"/>
    <w:rsid w:val="00434EF0"/>
    <w:rsid w:val="0044525D"/>
    <w:rsid w:val="00455000"/>
    <w:rsid w:val="00462C14"/>
    <w:rsid w:val="00471AEB"/>
    <w:rsid w:val="00491193"/>
    <w:rsid w:val="00493EA7"/>
    <w:rsid w:val="00497C46"/>
    <w:rsid w:val="004A2D18"/>
    <w:rsid w:val="004A53B7"/>
    <w:rsid w:val="004B4C1D"/>
    <w:rsid w:val="004B7A76"/>
    <w:rsid w:val="004C4675"/>
    <w:rsid w:val="004D4DB5"/>
    <w:rsid w:val="004D5E83"/>
    <w:rsid w:val="004D5FD9"/>
    <w:rsid w:val="004D77F7"/>
    <w:rsid w:val="004E5458"/>
    <w:rsid w:val="005142C8"/>
    <w:rsid w:val="00522319"/>
    <w:rsid w:val="00532978"/>
    <w:rsid w:val="005338DB"/>
    <w:rsid w:val="00547664"/>
    <w:rsid w:val="00555F71"/>
    <w:rsid w:val="0056204C"/>
    <w:rsid w:val="0056434E"/>
    <w:rsid w:val="00575E44"/>
    <w:rsid w:val="005827B0"/>
    <w:rsid w:val="0058685C"/>
    <w:rsid w:val="005A04F1"/>
    <w:rsid w:val="005A2280"/>
    <w:rsid w:val="005A6736"/>
    <w:rsid w:val="005B3C59"/>
    <w:rsid w:val="005B6247"/>
    <w:rsid w:val="005C1162"/>
    <w:rsid w:val="005D0415"/>
    <w:rsid w:val="005D1D1C"/>
    <w:rsid w:val="005E0301"/>
    <w:rsid w:val="005F4EF8"/>
    <w:rsid w:val="0060492A"/>
    <w:rsid w:val="00611A03"/>
    <w:rsid w:val="006224D7"/>
    <w:rsid w:val="00627B26"/>
    <w:rsid w:val="00633202"/>
    <w:rsid w:val="00667A2A"/>
    <w:rsid w:val="006733E2"/>
    <w:rsid w:val="00686082"/>
    <w:rsid w:val="00697027"/>
    <w:rsid w:val="006B0935"/>
    <w:rsid w:val="006B10D9"/>
    <w:rsid w:val="006B2C6B"/>
    <w:rsid w:val="006B785C"/>
    <w:rsid w:val="006C3D4E"/>
    <w:rsid w:val="006C406B"/>
    <w:rsid w:val="006D37E4"/>
    <w:rsid w:val="006D5364"/>
    <w:rsid w:val="006D5508"/>
    <w:rsid w:val="006E2901"/>
    <w:rsid w:val="006E6B63"/>
    <w:rsid w:val="006E6CBA"/>
    <w:rsid w:val="006F60EF"/>
    <w:rsid w:val="006F64F6"/>
    <w:rsid w:val="0070293D"/>
    <w:rsid w:val="00705F80"/>
    <w:rsid w:val="00716CD6"/>
    <w:rsid w:val="007267BB"/>
    <w:rsid w:val="00726886"/>
    <w:rsid w:val="00747536"/>
    <w:rsid w:val="0075434C"/>
    <w:rsid w:val="00761FE1"/>
    <w:rsid w:val="0076479E"/>
    <w:rsid w:val="007827AA"/>
    <w:rsid w:val="00783ECE"/>
    <w:rsid w:val="007878BE"/>
    <w:rsid w:val="007B2746"/>
    <w:rsid w:val="007B2E27"/>
    <w:rsid w:val="007C6512"/>
    <w:rsid w:val="007D7904"/>
    <w:rsid w:val="007E7304"/>
    <w:rsid w:val="0080644C"/>
    <w:rsid w:val="008064E9"/>
    <w:rsid w:val="00821B9A"/>
    <w:rsid w:val="008251F6"/>
    <w:rsid w:val="00833560"/>
    <w:rsid w:val="008426BA"/>
    <w:rsid w:val="00844CFA"/>
    <w:rsid w:val="00853B23"/>
    <w:rsid w:val="00875022"/>
    <w:rsid w:val="00897F11"/>
    <w:rsid w:val="008B10F2"/>
    <w:rsid w:val="008B2EBC"/>
    <w:rsid w:val="008B412A"/>
    <w:rsid w:val="008D33E3"/>
    <w:rsid w:val="008E0D3A"/>
    <w:rsid w:val="008E0D6A"/>
    <w:rsid w:val="008E15A6"/>
    <w:rsid w:val="008F7300"/>
    <w:rsid w:val="009045EA"/>
    <w:rsid w:val="00904A26"/>
    <w:rsid w:val="00904E36"/>
    <w:rsid w:val="0092186F"/>
    <w:rsid w:val="00923CC9"/>
    <w:rsid w:val="00930842"/>
    <w:rsid w:val="0093117E"/>
    <w:rsid w:val="00931541"/>
    <w:rsid w:val="00931546"/>
    <w:rsid w:val="00937076"/>
    <w:rsid w:val="00957EF0"/>
    <w:rsid w:val="00960529"/>
    <w:rsid w:val="0096268D"/>
    <w:rsid w:val="009669E9"/>
    <w:rsid w:val="00973360"/>
    <w:rsid w:val="00973D57"/>
    <w:rsid w:val="0099155E"/>
    <w:rsid w:val="009927F8"/>
    <w:rsid w:val="00996599"/>
    <w:rsid w:val="00996C83"/>
    <w:rsid w:val="009A0095"/>
    <w:rsid w:val="009B331F"/>
    <w:rsid w:val="009B47BF"/>
    <w:rsid w:val="009C2D6B"/>
    <w:rsid w:val="009E0C44"/>
    <w:rsid w:val="009E6268"/>
    <w:rsid w:val="00A11880"/>
    <w:rsid w:val="00A15C07"/>
    <w:rsid w:val="00A21E38"/>
    <w:rsid w:val="00A24565"/>
    <w:rsid w:val="00A5055F"/>
    <w:rsid w:val="00A54CC5"/>
    <w:rsid w:val="00A579CD"/>
    <w:rsid w:val="00A82871"/>
    <w:rsid w:val="00A91D94"/>
    <w:rsid w:val="00AA0696"/>
    <w:rsid w:val="00AA1E98"/>
    <w:rsid w:val="00AA28C2"/>
    <w:rsid w:val="00AB0EFE"/>
    <w:rsid w:val="00AB591A"/>
    <w:rsid w:val="00AB6B41"/>
    <w:rsid w:val="00AD42FB"/>
    <w:rsid w:val="00AF5231"/>
    <w:rsid w:val="00B020A8"/>
    <w:rsid w:val="00B02588"/>
    <w:rsid w:val="00B041E3"/>
    <w:rsid w:val="00B140D5"/>
    <w:rsid w:val="00B25445"/>
    <w:rsid w:val="00B26BF2"/>
    <w:rsid w:val="00B35984"/>
    <w:rsid w:val="00B42C5B"/>
    <w:rsid w:val="00B432AF"/>
    <w:rsid w:val="00B44640"/>
    <w:rsid w:val="00B4465A"/>
    <w:rsid w:val="00B81F83"/>
    <w:rsid w:val="00B94376"/>
    <w:rsid w:val="00BC3954"/>
    <w:rsid w:val="00BE2751"/>
    <w:rsid w:val="00BF1FCD"/>
    <w:rsid w:val="00C0036F"/>
    <w:rsid w:val="00C33ACE"/>
    <w:rsid w:val="00C410E4"/>
    <w:rsid w:val="00C46F29"/>
    <w:rsid w:val="00C52A5F"/>
    <w:rsid w:val="00C53E21"/>
    <w:rsid w:val="00C85D5F"/>
    <w:rsid w:val="00CB3BC9"/>
    <w:rsid w:val="00CB5CDC"/>
    <w:rsid w:val="00CD3474"/>
    <w:rsid w:val="00D06F64"/>
    <w:rsid w:val="00D10FB5"/>
    <w:rsid w:val="00D216B4"/>
    <w:rsid w:val="00D36EEF"/>
    <w:rsid w:val="00D56BAE"/>
    <w:rsid w:val="00D77714"/>
    <w:rsid w:val="00D83E43"/>
    <w:rsid w:val="00D96025"/>
    <w:rsid w:val="00DB05EC"/>
    <w:rsid w:val="00DB1601"/>
    <w:rsid w:val="00DC0597"/>
    <w:rsid w:val="00DC1CA2"/>
    <w:rsid w:val="00DC4225"/>
    <w:rsid w:val="00DD01DA"/>
    <w:rsid w:val="00DD0853"/>
    <w:rsid w:val="00DD15A0"/>
    <w:rsid w:val="00DD1FEB"/>
    <w:rsid w:val="00DD46D8"/>
    <w:rsid w:val="00DF1C63"/>
    <w:rsid w:val="00DF566D"/>
    <w:rsid w:val="00E063CD"/>
    <w:rsid w:val="00E22417"/>
    <w:rsid w:val="00E3533B"/>
    <w:rsid w:val="00E50F49"/>
    <w:rsid w:val="00E55832"/>
    <w:rsid w:val="00E56617"/>
    <w:rsid w:val="00E67A06"/>
    <w:rsid w:val="00E7164F"/>
    <w:rsid w:val="00E72952"/>
    <w:rsid w:val="00E7389C"/>
    <w:rsid w:val="00E74545"/>
    <w:rsid w:val="00E951C6"/>
    <w:rsid w:val="00EA0364"/>
    <w:rsid w:val="00EB1B37"/>
    <w:rsid w:val="00ED1208"/>
    <w:rsid w:val="00ED7884"/>
    <w:rsid w:val="00EE2DB7"/>
    <w:rsid w:val="00EF1247"/>
    <w:rsid w:val="00EF48FF"/>
    <w:rsid w:val="00EF5ECE"/>
    <w:rsid w:val="00F010C6"/>
    <w:rsid w:val="00F0304D"/>
    <w:rsid w:val="00F0428B"/>
    <w:rsid w:val="00F067F3"/>
    <w:rsid w:val="00F12747"/>
    <w:rsid w:val="00F24CDD"/>
    <w:rsid w:val="00F300A5"/>
    <w:rsid w:val="00F47A5A"/>
    <w:rsid w:val="00F646EA"/>
    <w:rsid w:val="00F73D97"/>
    <w:rsid w:val="00F86EFF"/>
    <w:rsid w:val="00FF4CF5"/>
    <w:rsid w:val="00FF670C"/>
    <w:rsid w:val="00FF7995"/>
    <w:rsid w:val="00FF7CD0"/>
    <w:rsid w:val="195FBC6B"/>
    <w:rsid w:val="2EACAD92"/>
    <w:rsid w:val="30CD00F2"/>
    <w:rsid w:val="3F13A499"/>
    <w:rsid w:val="432D7B2F"/>
    <w:rsid w:val="4DF03505"/>
    <w:rsid w:val="4F7BE1E0"/>
    <w:rsid w:val="5A27C27B"/>
    <w:rsid w:val="5ACAA20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E8D9B"/>
  <w15:chartTrackingRefBased/>
  <w15:docId w15:val="{DC1612D5-24E1-4465-A7BE-4AE9ACA5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4E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4E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4E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4E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4E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4E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4E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4E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4E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E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4E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4E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4E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4E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4E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4E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4E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4EF8"/>
    <w:rPr>
      <w:rFonts w:eastAsiaTheme="majorEastAsia" w:cstheme="majorBidi"/>
      <w:color w:val="272727" w:themeColor="text1" w:themeTint="D8"/>
    </w:rPr>
  </w:style>
  <w:style w:type="paragraph" w:styleId="Title">
    <w:name w:val="Title"/>
    <w:basedOn w:val="Normal"/>
    <w:next w:val="Normal"/>
    <w:link w:val="TitleChar"/>
    <w:uiPriority w:val="10"/>
    <w:qFormat/>
    <w:rsid w:val="005F4E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4E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4E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4E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4EF8"/>
    <w:pPr>
      <w:spacing w:before="160"/>
      <w:jc w:val="center"/>
    </w:pPr>
    <w:rPr>
      <w:i/>
      <w:iCs/>
      <w:color w:val="404040" w:themeColor="text1" w:themeTint="BF"/>
    </w:rPr>
  </w:style>
  <w:style w:type="character" w:customStyle="1" w:styleId="QuoteChar">
    <w:name w:val="Quote Char"/>
    <w:basedOn w:val="DefaultParagraphFont"/>
    <w:link w:val="Quote"/>
    <w:uiPriority w:val="29"/>
    <w:rsid w:val="005F4EF8"/>
    <w:rPr>
      <w:i/>
      <w:iCs/>
      <w:color w:val="404040" w:themeColor="text1" w:themeTint="BF"/>
    </w:rPr>
  </w:style>
  <w:style w:type="paragraph" w:styleId="ListParagraph">
    <w:name w:val="List Paragraph"/>
    <w:basedOn w:val="Normal"/>
    <w:uiPriority w:val="34"/>
    <w:qFormat/>
    <w:rsid w:val="005F4EF8"/>
    <w:pPr>
      <w:ind w:left="720"/>
      <w:contextualSpacing/>
    </w:pPr>
  </w:style>
  <w:style w:type="character" w:styleId="IntenseEmphasis">
    <w:name w:val="Intense Emphasis"/>
    <w:basedOn w:val="DefaultParagraphFont"/>
    <w:uiPriority w:val="21"/>
    <w:qFormat/>
    <w:rsid w:val="005F4EF8"/>
    <w:rPr>
      <w:i/>
      <w:iCs/>
      <w:color w:val="0F4761" w:themeColor="accent1" w:themeShade="BF"/>
    </w:rPr>
  </w:style>
  <w:style w:type="paragraph" w:styleId="IntenseQuote">
    <w:name w:val="Intense Quote"/>
    <w:basedOn w:val="Normal"/>
    <w:next w:val="Normal"/>
    <w:link w:val="IntenseQuoteChar"/>
    <w:uiPriority w:val="30"/>
    <w:qFormat/>
    <w:rsid w:val="005F4E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4EF8"/>
    <w:rPr>
      <w:i/>
      <w:iCs/>
      <w:color w:val="0F4761" w:themeColor="accent1" w:themeShade="BF"/>
    </w:rPr>
  </w:style>
  <w:style w:type="character" w:styleId="IntenseReference">
    <w:name w:val="Intense Reference"/>
    <w:basedOn w:val="DefaultParagraphFont"/>
    <w:uiPriority w:val="32"/>
    <w:qFormat/>
    <w:rsid w:val="005F4EF8"/>
    <w:rPr>
      <w:b/>
      <w:bCs/>
      <w:smallCaps/>
      <w:color w:val="0F4761" w:themeColor="accent1" w:themeShade="BF"/>
      <w:spacing w:val="5"/>
    </w:rPr>
  </w:style>
  <w:style w:type="character" w:styleId="Hyperlink">
    <w:name w:val="Hyperlink"/>
    <w:basedOn w:val="DefaultParagraphFont"/>
    <w:uiPriority w:val="99"/>
    <w:unhideWhenUsed/>
    <w:rsid w:val="00957EF0"/>
    <w:rPr>
      <w:color w:val="467886" w:themeColor="hyperlink"/>
      <w:u w:val="single"/>
    </w:rPr>
  </w:style>
  <w:style w:type="character" w:styleId="UnresolvedMention">
    <w:name w:val="Unresolved Mention"/>
    <w:basedOn w:val="DefaultParagraphFont"/>
    <w:uiPriority w:val="99"/>
    <w:semiHidden/>
    <w:unhideWhenUsed/>
    <w:rsid w:val="00957EF0"/>
    <w:rPr>
      <w:color w:val="605E5C"/>
      <w:shd w:val="clear" w:color="auto" w:fill="E1DFDD"/>
    </w:rPr>
  </w:style>
  <w:style w:type="character" w:styleId="CommentReference">
    <w:name w:val="annotation reference"/>
    <w:basedOn w:val="DefaultParagraphFont"/>
    <w:uiPriority w:val="99"/>
    <w:semiHidden/>
    <w:unhideWhenUsed/>
    <w:rsid w:val="005C1162"/>
    <w:rPr>
      <w:sz w:val="16"/>
      <w:szCs w:val="16"/>
    </w:rPr>
  </w:style>
  <w:style w:type="paragraph" w:styleId="CommentText">
    <w:name w:val="annotation text"/>
    <w:basedOn w:val="Normal"/>
    <w:link w:val="CommentTextChar"/>
    <w:uiPriority w:val="99"/>
    <w:unhideWhenUsed/>
    <w:rsid w:val="005C1162"/>
    <w:pPr>
      <w:spacing w:line="240" w:lineRule="auto"/>
    </w:pPr>
    <w:rPr>
      <w:sz w:val="20"/>
      <w:szCs w:val="20"/>
    </w:rPr>
  </w:style>
  <w:style w:type="character" w:customStyle="1" w:styleId="CommentTextChar">
    <w:name w:val="Comment Text Char"/>
    <w:basedOn w:val="DefaultParagraphFont"/>
    <w:link w:val="CommentText"/>
    <w:uiPriority w:val="99"/>
    <w:rsid w:val="005C1162"/>
    <w:rPr>
      <w:sz w:val="20"/>
      <w:szCs w:val="20"/>
    </w:rPr>
  </w:style>
  <w:style w:type="paragraph" w:styleId="CommentSubject">
    <w:name w:val="annotation subject"/>
    <w:basedOn w:val="CommentText"/>
    <w:next w:val="CommentText"/>
    <w:link w:val="CommentSubjectChar"/>
    <w:uiPriority w:val="99"/>
    <w:semiHidden/>
    <w:unhideWhenUsed/>
    <w:rsid w:val="005C1162"/>
    <w:rPr>
      <w:b/>
      <w:bCs/>
    </w:rPr>
  </w:style>
  <w:style w:type="character" w:customStyle="1" w:styleId="CommentSubjectChar">
    <w:name w:val="Comment Subject Char"/>
    <w:basedOn w:val="CommentTextChar"/>
    <w:link w:val="CommentSubject"/>
    <w:uiPriority w:val="99"/>
    <w:semiHidden/>
    <w:rsid w:val="005C1162"/>
    <w:rPr>
      <w:b/>
      <w:bCs/>
      <w:sz w:val="20"/>
      <w:szCs w:val="20"/>
    </w:rPr>
  </w:style>
  <w:style w:type="paragraph" w:styleId="Revision">
    <w:name w:val="Revision"/>
    <w:hidden/>
    <w:uiPriority w:val="99"/>
    <w:semiHidden/>
    <w:rsid w:val="002C1408"/>
    <w:pPr>
      <w:spacing w:after="0" w:line="240" w:lineRule="auto"/>
    </w:pPr>
  </w:style>
  <w:style w:type="character" w:styleId="Mention">
    <w:name w:val="Mention"/>
    <w:basedOn w:val="DefaultParagraphFont"/>
    <w:uiPriority w:val="99"/>
    <w:unhideWhenUsed/>
    <w:rsid w:val="009927F8"/>
    <w:rPr>
      <w:color w:val="2B579A"/>
      <w:shd w:val="clear" w:color="auto" w:fill="E1DFDD"/>
    </w:rPr>
  </w:style>
  <w:style w:type="character" w:customStyle="1" w:styleId="cf01">
    <w:name w:val="cf01"/>
    <w:basedOn w:val="DefaultParagraphFont"/>
    <w:rsid w:val="003F3574"/>
    <w:rPr>
      <w:rFonts w:ascii="Segoe UI" w:hAnsi="Segoe UI" w:cs="Segoe UI" w:hint="default"/>
      <w:sz w:val="18"/>
      <w:szCs w:val="18"/>
    </w:rPr>
  </w:style>
  <w:style w:type="paragraph" w:styleId="Header">
    <w:name w:val="header"/>
    <w:basedOn w:val="Normal"/>
    <w:link w:val="HeaderChar"/>
    <w:uiPriority w:val="99"/>
    <w:unhideWhenUsed/>
    <w:rsid w:val="009B33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31F"/>
  </w:style>
  <w:style w:type="paragraph" w:styleId="Footer">
    <w:name w:val="footer"/>
    <w:basedOn w:val="Normal"/>
    <w:link w:val="FooterChar"/>
    <w:uiPriority w:val="99"/>
    <w:unhideWhenUsed/>
    <w:rsid w:val="009B33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042178">
      <w:bodyDiv w:val="1"/>
      <w:marLeft w:val="0"/>
      <w:marRight w:val="0"/>
      <w:marTop w:val="0"/>
      <w:marBottom w:val="0"/>
      <w:divBdr>
        <w:top w:val="none" w:sz="0" w:space="0" w:color="auto"/>
        <w:left w:val="none" w:sz="0" w:space="0" w:color="auto"/>
        <w:bottom w:val="none" w:sz="0" w:space="0" w:color="auto"/>
        <w:right w:val="none" w:sz="0" w:space="0" w:color="auto"/>
      </w:divBdr>
    </w:div>
    <w:div w:id="360085987">
      <w:bodyDiv w:val="1"/>
      <w:marLeft w:val="0"/>
      <w:marRight w:val="0"/>
      <w:marTop w:val="0"/>
      <w:marBottom w:val="0"/>
      <w:divBdr>
        <w:top w:val="none" w:sz="0" w:space="0" w:color="auto"/>
        <w:left w:val="none" w:sz="0" w:space="0" w:color="auto"/>
        <w:bottom w:val="none" w:sz="0" w:space="0" w:color="auto"/>
        <w:right w:val="none" w:sz="0" w:space="0" w:color="auto"/>
      </w:divBdr>
    </w:div>
    <w:div w:id="476652001">
      <w:bodyDiv w:val="1"/>
      <w:marLeft w:val="0"/>
      <w:marRight w:val="0"/>
      <w:marTop w:val="0"/>
      <w:marBottom w:val="0"/>
      <w:divBdr>
        <w:top w:val="none" w:sz="0" w:space="0" w:color="auto"/>
        <w:left w:val="none" w:sz="0" w:space="0" w:color="auto"/>
        <w:bottom w:val="none" w:sz="0" w:space="0" w:color="auto"/>
        <w:right w:val="none" w:sz="0" w:space="0" w:color="auto"/>
      </w:divBdr>
    </w:div>
    <w:div w:id="516701911">
      <w:bodyDiv w:val="1"/>
      <w:marLeft w:val="0"/>
      <w:marRight w:val="0"/>
      <w:marTop w:val="0"/>
      <w:marBottom w:val="0"/>
      <w:divBdr>
        <w:top w:val="none" w:sz="0" w:space="0" w:color="auto"/>
        <w:left w:val="none" w:sz="0" w:space="0" w:color="auto"/>
        <w:bottom w:val="none" w:sz="0" w:space="0" w:color="auto"/>
        <w:right w:val="none" w:sz="0" w:space="0" w:color="auto"/>
      </w:divBdr>
    </w:div>
    <w:div w:id="544413336">
      <w:bodyDiv w:val="1"/>
      <w:marLeft w:val="0"/>
      <w:marRight w:val="0"/>
      <w:marTop w:val="0"/>
      <w:marBottom w:val="0"/>
      <w:divBdr>
        <w:top w:val="none" w:sz="0" w:space="0" w:color="auto"/>
        <w:left w:val="none" w:sz="0" w:space="0" w:color="auto"/>
        <w:bottom w:val="none" w:sz="0" w:space="0" w:color="auto"/>
        <w:right w:val="none" w:sz="0" w:space="0" w:color="auto"/>
      </w:divBdr>
    </w:div>
    <w:div w:id="689373256">
      <w:bodyDiv w:val="1"/>
      <w:marLeft w:val="0"/>
      <w:marRight w:val="0"/>
      <w:marTop w:val="0"/>
      <w:marBottom w:val="0"/>
      <w:divBdr>
        <w:top w:val="none" w:sz="0" w:space="0" w:color="auto"/>
        <w:left w:val="none" w:sz="0" w:space="0" w:color="auto"/>
        <w:bottom w:val="none" w:sz="0" w:space="0" w:color="auto"/>
        <w:right w:val="none" w:sz="0" w:space="0" w:color="auto"/>
      </w:divBdr>
    </w:div>
    <w:div w:id="799691205">
      <w:bodyDiv w:val="1"/>
      <w:marLeft w:val="0"/>
      <w:marRight w:val="0"/>
      <w:marTop w:val="0"/>
      <w:marBottom w:val="0"/>
      <w:divBdr>
        <w:top w:val="none" w:sz="0" w:space="0" w:color="auto"/>
        <w:left w:val="none" w:sz="0" w:space="0" w:color="auto"/>
        <w:bottom w:val="none" w:sz="0" w:space="0" w:color="auto"/>
        <w:right w:val="none" w:sz="0" w:space="0" w:color="auto"/>
      </w:divBdr>
    </w:div>
    <w:div w:id="1462917892">
      <w:bodyDiv w:val="1"/>
      <w:marLeft w:val="0"/>
      <w:marRight w:val="0"/>
      <w:marTop w:val="0"/>
      <w:marBottom w:val="0"/>
      <w:divBdr>
        <w:top w:val="none" w:sz="0" w:space="0" w:color="auto"/>
        <w:left w:val="none" w:sz="0" w:space="0" w:color="auto"/>
        <w:bottom w:val="none" w:sz="0" w:space="0" w:color="auto"/>
        <w:right w:val="none" w:sz="0" w:space="0" w:color="auto"/>
      </w:divBdr>
    </w:div>
    <w:div w:id="1465346708">
      <w:bodyDiv w:val="1"/>
      <w:marLeft w:val="0"/>
      <w:marRight w:val="0"/>
      <w:marTop w:val="0"/>
      <w:marBottom w:val="0"/>
      <w:divBdr>
        <w:top w:val="none" w:sz="0" w:space="0" w:color="auto"/>
        <w:left w:val="none" w:sz="0" w:space="0" w:color="auto"/>
        <w:bottom w:val="none" w:sz="0" w:space="0" w:color="auto"/>
        <w:right w:val="none" w:sz="0" w:space="0" w:color="auto"/>
      </w:divBdr>
    </w:div>
    <w:div w:id="1585261683">
      <w:bodyDiv w:val="1"/>
      <w:marLeft w:val="0"/>
      <w:marRight w:val="0"/>
      <w:marTop w:val="0"/>
      <w:marBottom w:val="0"/>
      <w:divBdr>
        <w:top w:val="none" w:sz="0" w:space="0" w:color="auto"/>
        <w:left w:val="none" w:sz="0" w:space="0" w:color="auto"/>
        <w:bottom w:val="none" w:sz="0" w:space="0" w:color="auto"/>
        <w:right w:val="none" w:sz="0" w:space="0" w:color="auto"/>
      </w:divBdr>
    </w:div>
    <w:div w:id="1885217554">
      <w:bodyDiv w:val="1"/>
      <w:marLeft w:val="0"/>
      <w:marRight w:val="0"/>
      <w:marTop w:val="0"/>
      <w:marBottom w:val="0"/>
      <w:divBdr>
        <w:top w:val="none" w:sz="0" w:space="0" w:color="auto"/>
        <w:left w:val="none" w:sz="0" w:space="0" w:color="auto"/>
        <w:bottom w:val="none" w:sz="0" w:space="0" w:color="auto"/>
        <w:right w:val="none" w:sz="0" w:space="0" w:color="auto"/>
      </w:divBdr>
    </w:div>
    <w:div w:id="192540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one@seacom.medi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seaco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acom.com/" TargetMode="External"/><Relationship Id="rId5" Type="http://schemas.openxmlformats.org/officeDocument/2006/relationships/numbering" Target="numbering.xml"/><Relationship Id="rId15" Type="http://schemas.openxmlformats.org/officeDocument/2006/relationships/hyperlink" Target="https://news.seacom.media/" TargetMode="Externa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dia@stone.consulting?subject=SEACOM%20media%20enqui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67C5C5C7-B7EA-4780-AE9E-31F26D468944}">
    <t:Anchor>
      <t:Comment id="1613754846"/>
    </t:Anchor>
    <t:History>
      <t:Event id="{304EC102-9DD0-4894-96DB-09D58B0F72CE}" time="2024-10-17T07:39:32.402Z">
        <t:Attribution userId="S::sam@clockworkmedia.co.za::a0821074-9529-450c-b9a2-54a4e2431e00" userProvider="AD" userName="Sam Spiller"/>
        <t:Anchor>
          <t:Comment id="1613754846"/>
        </t:Anchor>
        <t:Create/>
      </t:Event>
      <t:Event id="{840B9135-F590-4A68-8450-351B0F053B9D}" time="2024-10-17T07:39:32.402Z">
        <t:Attribution userId="S::sam@clockworkmedia.co.za::a0821074-9529-450c-b9a2-54a4e2431e00" userProvider="AD" userName="Sam Spiller"/>
        <t:Anchor>
          <t:Comment id="1613754846"/>
        </t:Anchor>
        <t:Assign userId="S::Kurt@clockworkmedia.co.za::5e34fd02-d378-46c4-8f80-a9affa3c7534" userProvider="AD" userName="Kurt Ferreira"/>
      </t:Event>
      <t:Event id="{33E53E7C-C47F-47D3-92FD-907CFFB6FD57}" time="2024-10-17T07:39:32.402Z">
        <t:Attribution userId="S::sam@clockworkmedia.co.za::a0821074-9529-450c-b9a2-54a4e2431e00" userProvider="AD" userName="Sam Spiller"/>
        <t:Anchor>
          <t:Comment id="1613754846"/>
        </t:Anchor>
        <t:SetTitle title="@Kurt Ferreira have removed the mention of load shedding and replaced it with something more ambiguous."/>
      </t:Event>
    </t:History>
  </t:Task>
  <t:Task id="{F655C7B9-50AD-4BAA-9F9D-B76EF72E110C}">
    <t:Anchor>
      <t:Comment id="1612066296"/>
    </t:Anchor>
    <t:History>
      <t:Event id="{66F78B8E-6D15-46B2-86E2-BEE51392D355}" time="2024-10-17T06:16:05.342Z">
        <t:Attribution userId="S::kurt@clockworkmedia.co.za::5e34fd02-d378-46c4-8f80-a9affa3c7534" userProvider="AD" userName="Kurt Ferreira"/>
        <t:Anchor>
          <t:Comment id="1612066296"/>
        </t:Anchor>
        <t:Create/>
      </t:Event>
      <t:Event id="{14B7A740-682B-473E-8ADE-E8851FC4610F}" time="2024-10-17T06:16:05.342Z">
        <t:Attribution userId="S::kurt@clockworkmedia.co.za::5e34fd02-d378-46c4-8f80-a9affa3c7534" userProvider="AD" userName="Kurt Ferreira"/>
        <t:Anchor>
          <t:Comment id="1612066296"/>
        </t:Anchor>
        <t:Assign userId="S::Sam@clockworkmedia.co.za::a0821074-9529-450c-b9a2-54a4e2431e00" userProvider="AD" userName="Sam Spiller"/>
      </t:Event>
      <t:Event id="{40044341-9465-4251-B51E-A70047B5E7DC}" time="2024-10-17T06:16:05.342Z">
        <t:Attribution userId="S::kurt@clockworkmedia.co.za::5e34fd02-d378-46c4-8f80-a9affa3c7534" userProvider="AD" userName="Kurt Ferreira"/>
        <t:Anchor>
          <t:Comment id="1612066296"/>
        </t:Anchor>
        <t:SetTitle title="@Sam Spiller please can you find a different way to word this. Atm it sounds like load shedding is still our current reality. Know what I mea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153EE42-E258-1842-93C8-5575A041C8E8}">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89A8A0E999434F90C9B9DED0691694" ma:contentTypeVersion="14" ma:contentTypeDescription="Create a new document." ma:contentTypeScope="" ma:versionID="990204d906b02e5cdff11b169e7dfbf2">
  <xsd:schema xmlns:xsd="http://www.w3.org/2001/XMLSchema" xmlns:xs="http://www.w3.org/2001/XMLSchema" xmlns:p="http://schemas.microsoft.com/office/2006/metadata/properties" xmlns:ns2="f96741b5-56b1-4957-a2a3-4c74111685c6" xmlns:ns3="af1ae9d7-3f9d-4b64-ab36-8dd255a92898" targetNamespace="http://schemas.microsoft.com/office/2006/metadata/properties" ma:root="true" ma:fieldsID="5990460a27877bd51ea47171d888a211" ns2:_="" ns3:_="">
    <xsd:import namespace="f96741b5-56b1-4957-a2a3-4c74111685c6"/>
    <xsd:import namespace="af1ae9d7-3f9d-4b64-ab36-8dd255a9289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741b5-56b1-4957-a2a3-4c7411168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eec8a76-100a-4695-919a-5a7a44bfe68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1ae9d7-3f9d-4b64-ab36-8dd255a9289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6cfc55-4aea-49f2-b4f9-97417c501b6d}" ma:internalName="TaxCatchAll" ma:showField="CatchAllData" ma:web="af1ae9d7-3f9d-4b64-ab36-8dd255a9289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f1ae9d7-3f9d-4b64-ab36-8dd255a92898" xsi:nil="true"/>
    <lcf76f155ced4ddcb4097134ff3c332f xmlns="f96741b5-56b1-4957-a2a3-4c74111685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3085EF-2643-4CF8-A09A-C9E446438DDF}">
  <ds:schemaRefs>
    <ds:schemaRef ds:uri="http://schemas.microsoft.com/sharepoint/v3/contenttype/forms"/>
  </ds:schemaRefs>
</ds:datastoreItem>
</file>

<file path=customXml/itemProps2.xml><?xml version="1.0" encoding="utf-8"?>
<ds:datastoreItem xmlns:ds="http://schemas.openxmlformats.org/officeDocument/2006/customXml" ds:itemID="{371B0E28-B6E1-4C98-8B89-6A3C3E8F2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741b5-56b1-4957-a2a3-4c74111685c6"/>
    <ds:schemaRef ds:uri="af1ae9d7-3f9d-4b64-ab36-8dd255a92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5091C3-688D-4C1D-9915-897FD561EA50}">
  <ds:schemaRefs>
    <ds:schemaRef ds:uri="http://schemas.openxmlformats.org/officeDocument/2006/bibliography"/>
  </ds:schemaRefs>
</ds:datastoreItem>
</file>

<file path=customXml/itemProps4.xml><?xml version="1.0" encoding="utf-8"?>
<ds:datastoreItem xmlns:ds="http://schemas.openxmlformats.org/officeDocument/2006/customXml" ds:itemID="{D6E12F1F-6220-498A-8783-E7A7B63B7A9E}">
  <ds:schemaRefs>
    <ds:schemaRef ds:uri="http://schemas.microsoft.com/office/2006/metadata/properties"/>
    <ds:schemaRef ds:uri="http://schemas.microsoft.com/office/infopath/2007/PartnerControls"/>
    <ds:schemaRef ds:uri="af1ae9d7-3f9d-4b64-ab36-8dd255a92898"/>
    <ds:schemaRef ds:uri="f96741b5-56b1-4957-a2a3-4c74111685c6"/>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828</Words>
  <Characters>4924</Characters>
  <Application>Microsoft Office Word</Application>
  <DocSecurity>0</DocSecurity>
  <Lines>72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Spiller</dc:creator>
  <cp:keywords/>
  <dc:description/>
  <cp:lastModifiedBy>Keisha Stuart (Stone)</cp:lastModifiedBy>
  <cp:revision>5</cp:revision>
  <dcterms:created xsi:type="dcterms:W3CDTF">2025-04-01T14:21:00Z</dcterms:created>
  <dcterms:modified xsi:type="dcterms:W3CDTF">2025-04-02T07:12:00Z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0x0101002A89A8A0E999434F90C9B9DED0691694</vt:lpwstr>
  </property>
  <property fmtid="{D5CDD505-2E9C-101B-9397-08002B2CF9AE}" pid="3" name="MediaServiceImageTags">
    <vt:lpwstr/>
  </property>
  <property fmtid="{D5CDD505-2E9C-101B-9397-08002B2CF9AE}" pid="4" name="grammarly_documentId">
    <vt:lpwstr>documentId_9366</vt:lpwstr>
  </property>
  <property fmtid="{D5CDD505-2E9C-101B-9397-08002B2CF9AE}" pid="5" name="grammarly_documentContext">
    <vt:lpwstr>{"goals":[],"domain":"general","emotions":[],"dialect":"british"}</vt:lpwstr>
  </property>
</Properties>
</file>